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C44D6" w:rsidTr="00E8531D">
        <w:tc>
          <w:tcPr>
            <w:tcW w:w="6973" w:type="dxa"/>
            <w:gridSpan w:val="3"/>
          </w:tcPr>
          <w:p w:rsidR="002C44D6" w:rsidRPr="00E217BB" w:rsidRDefault="002C44D6" w:rsidP="0069460E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Subject : </w:t>
            </w:r>
            <w:r w:rsidR="0069460E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ART &amp; DESIGN</w:t>
            </w:r>
          </w:p>
        </w:tc>
        <w:tc>
          <w:tcPr>
            <w:tcW w:w="6975" w:type="dxa"/>
            <w:gridSpan w:val="3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Year: </w:t>
            </w:r>
            <w:r w:rsidR="00736F3D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7/8 (A)</w:t>
            </w:r>
          </w:p>
        </w:tc>
      </w:tr>
      <w:tr w:rsidR="002C44D6" w:rsidTr="00E8531D">
        <w:tc>
          <w:tcPr>
            <w:tcW w:w="4648" w:type="dxa"/>
            <w:gridSpan w:val="2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AUTUMN</w:t>
            </w:r>
          </w:p>
        </w:tc>
        <w:tc>
          <w:tcPr>
            <w:tcW w:w="4650" w:type="dxa"/>
            <w:gridSpan w:val="2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SPRING </w:t>
            </w:r>
          </w:p>
        </w:tc>
        <w:tc>
          <w:tcPr>
            <w:tcW w:w="4650" w:type="dxa"/>
            <w:gridSpan w:val="2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SUMMER </w:t>
            </w:r>
          </w:p>
        </w:tc>
      </w:tr>
      <w:tr w:rsidR="002C44D6" w:rsidTr="00E8531D">
        <w:tc>
          <w:tcPr>
            <w:tcW w:w="2324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1</w:t>
            </w:r>
          </w:p>
        </w:tc>
        <w:tc>
          <w:tcPr>
            <w:tcW w:w="2324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2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3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4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5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>Half term 6</w:t>
            </w:r>
          </w:p>
        </w:tc>
      </w:tr>
      <w:tr w:rsidR="002C44D6" w:rsidTr="00E8531D">
        <w:tc>
          <w:tcPr>
            <w:tcW w:w="2324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2C44D6" w:rsidRDefault="00736F3D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 xml:space="preserve">Still Life/ </w:t>
            </w:r>
            <w:r w:rsidRPr="00736F3D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Observation</w:t>
            </w:r>
          </w:p>
          <w:p w:rsidR="00834531" w:rsidRDefault="00834531" w:rsidP="00834531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10249C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First hand observational drawing of still-life objects (Pen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cil</w:t>
            </w:r>
            <w:r w:rsidRPr="0010249C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)</w:t>
            </w:r>
          </w:p>
          <w:p w:rsidR="00834531" w:rsidRPr="00736F3D" w:rsidRDefault="00834531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24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2C44D6" w:rsidRDefault="00C15A9E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C15A9E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Colour &amp; Pattern</w:t>
            </w:r>
          </w:p>
          <w:p w:rsidR="00532C30" w:rsidRPr="00C15A9E" w:rsidRDefault="00532C30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10249C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Colour Theory      Colour mixing, complementary, harmonious tertiary colours, tints, tones &amp; shades. Painting &amp; collage.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2C44D6" w:rsidRDefault="00C15A9E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C15A9E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Portraiture</w:t>
            </w:r>
          </w:p>
          <w:p w:rsidR="00C15A9E" w:rsidRDefault="00C15A9E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(Formal tonal)</w:t>
            </w:r>
          </w:p>
          <w:p w:rsidR="00F13B33" w:rsidRPr="00C15A9E" w:rsidRDefault="00F13B33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F13B33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First hand tonal pencil observational drawing of a self portrait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2C44D6" w:rsidRPr="00C15A9E" w:rsidRDefault="00C15A9E" w:rsidP="00E8531D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C15A9E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Portraiture</w:t>
            </w:r>
          </w:p>
          <w:p w:rsidR="00834531" w:rsidRDefault="00C15A9E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C15A9E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(</w:t>
            </w:r>
            <w:r w:rsidR="00346749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Benin inspired</w:t>
            </w:r>
            <w:bookmarkStart w:id="0" w:name="_GoBack"/>
            <w:bookmarkEnd w:id="0"/>
            <w:r w:rsidRPr="00C15A9E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 xml:space="preserve"> Masks)</w:t>
            </w:r>
            <w:r w:rsidRPr="00C15A9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C15A9E" w:rsidRPr="00E217BB" w:rsidRDefault="00C15A9E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C15A9E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Responding to portraiture, gathering information on artists, drawing portraits from a range of sources, designing then making final resolution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7B5CE1" w:rsidRPr="007B5CE1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7B5CE1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Cubism</w:t>
            </w:r>
          </w:p>
          <w:p w:rsidR="007B5CE1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7B5CE1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(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Printmaking</w:t>
            </w:r>
            <w:r w:rsidRPr="007B5CE1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)</w:t>
            </w:r>
          </w:p>
          <w:p w:rsidR="007B5CE1" w:rsidRPr="007B5CE1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Printmaking     r</w:t>
            </w:r>
            <w:r w:rsidRPr="007B5CE1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esponding to an area of 20th &amp; 21st Century art, gathering information on artists / crafts, drawing from a range of sources, designing then making final resolution</w:t>
            </w:r>
          </w:p>
        </w:tc>
        <w:tc>
          <w:tcPr>
            <w:tcW w:w="2325" w:type="dxa"/>
          </w:tcPr>
          <w:p w:rsidR="002C44D6" w:rsidRPr="00E217BB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E217B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 w:eastAsia="en-US"/>
              </w:rPr>
              <w:t xml:space="preserve">Theme/ topic: </w:t>
            </w:r>
          </w:p>
          <w:p w:rsidR="007B5CE1" w:rsidRPr="007B5CE1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7B5CE1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Cubism</w:t>
            </w:r>
          </w:p>
          <w:p w:rsidR="002C44D6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 w:rsidRPr="007B5CE1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(Applique/stitch)</w:t>
            </w:r>
          </w:p>
          <w:p w:rsidR="007B5CE1" w:rsidRPr="007B5CE1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Textiles, r</w:t>
            </w:r>
            <w:r w:rsidRPr="007B5CE1">
              <w:rPr>
                <w:rFonts w:ascii="Arial" w:eastAsiaTheme="minorHAnsi" w:hAnsi="Arial" w:cs="Arial"/>
                <w:bCs/>
                <w:sz w:val="22"/>
                <w:szCs w:val="22"/>
                <w:lang w:val="en-GB" w:eastAsia="en-US"/>
              </w:rPr>
              <w:t>esponding to an area of 20th &amp; 21st Century art, gathering information on artists / crafts, drawing from a range of sources, designing then making final resolution</w:t>
            </w:r>
          </w:p>
        </w:tc>
      </w:tr>
      <w:tr w:rsidR="002C44D6" w:rsidTr="00E8531D">
        <w:tc>
          <w:tcPr>
            <w:tcW w:w="2324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2324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By the end of this half term pupils will know ( key knowledge, including tier 3 vocabulary):</w:t>
            </w:r>
          </w:p>
        </w:tc>
      </w:tr>
      <w:tr w:rsidR="002C44D6" w:rsidTr="00E8531D">
        <w:tc>
          <w:tcPr>
            <w:tcW w:w="2324" w:type="dxa"/>
          </w:tcPr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What an observational study is and how to start one.</w:t>
            </w:r>
          </w:p>
          <w:p w:rsidR="007B5CE1" w:rsidRDefault="00532C30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What tone/value is and how to use it effectively.</w:t>
            </w:r>
            <w:r w:rsidR="007B5CE1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2C44D6" w:rsidRDefault="007B5CE1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artists have used still life as inspiration.</w:t>
            </w:r>
          </w:p>
        </w:tc>
        <w:tc>
          <w:tcPr>
            <w:tcW w:w="2324" w:type="dxa"/>
          </w:tcPr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What the colour wheel is and how to use it.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Complementary &amp; harmonious colours.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Tints, tones &amp; shades.</w:t>
            </w:r>
          </w:p>
          <w:p w:rsidR="002C44D6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artists use colour in their work</w:t>
            </w:r>
          </w:p>
        </w:tc>
        <w:tc>
          <w:tcPr>
            <w:tcW w:w="2325" w:type="dxa"/>
          </w:tcPr>
          <w:p w:rsidR="002C44D6" w:rsidRDefault="00F13B33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What a portrait is and how to construct one using guidelines.</w:t>
            </w:r>
          </w:p>
          <w:p w:rsidR="00F13B33" w:rsidRDefault="00F13B33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Tonal values and how to apply them in a portrait.</w:t>
            </w:r>
          </w:p>
          <w:p w:rsidR="00F13B33" w:rsidRDefault="00F13B33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About a range of artists who have explored portraiture.</w:t>
            </w:r>
          </w:p>
        </w:tc>
        <w:tc>
          <w:tcPr>
            <w:tcW w:w="2325" w:type="dxa"/>
          </w:tcPr>
          <w:p w:rsidR="00646744" w:rsidRPr="00646744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What clay is and how to manipulate it. How is changes from clay to ceramic.</w:t>
            </w:r>
          </w:p>
          <w:p w:rsidR="002C44D6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 xml:space="preserve">About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masks in African culture and their appearance and significance.</w:t>
            </w:r>
          </w:p>
        </w:tc>
        <w:tc>
          <w:tcPr>
            <w:tcW w:w="2325" w:type="dxa"/>
          </w:tcPr>
          <w:p w:rsidR="009114D0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About Cubism and how it changed art in the 20</w:t>
            </w:r>
            <w:r w:rsidRPr="007B5CE1">
              <w:rPr>
                <w:rFonts w:ascii="Arial" w:eastAsiaTheme="minorHAnsi" w:hAnsi="Arial" w:cs="Arial"/>
                <w:sz w:val="22"/>
                <w:szCs w:val="22"/>
                <w:vertAlign w:val="superscript"/>
                <w:lang w:val="en-GB" w:eastAsia="en-US"/>
              </w:rPr>
              <w:t>th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Century.</w:t>
            </w:r>
          </w:p>
          <w:p w:rsidR="007B5CE1" w:rsidRDefault="009114D0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What printmaking is and the range of techniques that exist.</w:t>
            </w:r>
          </w:p>
        </w:tc>
        <w:tc>
          <w:tcPr>
            <w:tcW w:w="2325" w:type="dxa"/>
          </w:tcPr>
          <w:p w:rsidR="007B5CE1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About Cubism and how it changed art in the 20</w:t>
            </w:r>
            <w:r w:rsidRPr="007B5CE1">
              <w:rPr>
                <w:rFonts w:ascii="Arial" w:eastAsiaTheme="minorHAnsi" w:hAnsi="Arial" w:cs="Arial"/>
                <w:sz w:val="22"/>
                <w:szCs w:val="22"/>
                <w:vertAlign w:val="superscript"/>
                <w:lang w:val="en-GB" w:eastAsia="en-US"/>
              </w:rPr>
              <w:t>th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Century.</w:t>
            </w:r>
          </w:p>
          <w:p w:rsidR="002C44D6" w:rsidRDefault="007B5CE1" w:rsidP="007B5CE1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What ‘Art Textiles’ is and how to use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>textiles techniques to create ‘art’ outcomes.</w:t>
            </w:r>
          </w:p>
        </w:tc>
      </w:tr>
      <w:tr w:rsidR="002C44D6" w:rsidTr="00E8531D">
        <w:tc>
          <w:tcPr>
            <w:tcW w:w="2324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lastRenderedPageBreak/>
              <w:t xml:space="preserve">They will understand (key concepts):  </w:t>
            </w:r>
          </w:p>
        </w:tc>
        <w:tc>
          <w:tcPr>
            <w:tcW w:w="2324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They will understand (key concepts):  </w:t>
            </w:r>
          </w:p>
        </w:tc>
      </w:tr>
      <w:tr w:rsidR="002C44D6" w:rsidTr="00E8531D">
        <w:tc>
          <w:tcPr>
            <w:tcW w:w="2324" w:type="dxa"/>
          </w:tcPr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Observation and drawing from life.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Line, form, shape, space and value.</w:t>
            </w: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4" w:type="dxa"/>
          </w:tcPr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What the colour wheel is and how to use it.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Complementary &amp; harmonious colours.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Tints, tones &amp; shades.</w:t>
            </w:r>
          </w:p>
          <w:p w:rsidR="002C44D6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artists use colour in their work</w:t>
            </w:r>
          </w:p>
        </w:tc>
        <w:tc>
          <w:tcPr>
            <w:tcW w:w="2325" w:type="dxa"/>
          </w:tcPr>
          <w:p w:rsidR="00F13B33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Line, form, shape, space and value.</w:t>
            </w:r>
          </w:p>
          <w:p w:rsidR="00F13B33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construct a formal portrait.</w:t>
            </w:r>
          </w:p>
          <w:p w:rsidR="00F13B33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take inspiration from artists to develop their own ideas.</w:t>
            </w:r>
          </w:p>
          <w:p w:rsidR="002C44D6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How artists use </w:t>
            </w:r>
            <w:r w:rsidR="00885790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portraiture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in their work.</w:t>
            </w:r>
          </w:p>
        </w:tc>
        <w:tc>
          <w:tcPr>
            <w:tcW w:w="2325" w:type="dxa"/>
          </w:tcPr>
          <w:p w:rsidR="00646744" w:rsidRPr="00646744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Line, form, shape, space, texture and value.</w:t>
            </w:r>
          </w:p>
          <w:p w:rsidR="00646744" w:rsidRPr="00646744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take inspiration from artists to develop their own ideas.</w:t>
            </w:r>
          </w:p>
          <w:p w:rsidR="002C44D6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How artists explore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different cultures</w:t>
            </w: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in their work.</w:t>
            </w:r>
          </w:p>
        </w:tc>
        <w:tc>
          <w:tcPr>
            <w:tcW w:w="2325" w:type="dxa"/>
          </w:tcPr>
          <w:p w:rsidR="009114D0" w:rsidRPr="00646744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Line, form, shape, space, texture and value.</w:t>
            </w:r>
          </w:p>
          <w:p w:rsidR="009114D0" w:rsidRPr="00646744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take inspiration from artists to develop their own ideas.</w:t>
            </w:r>
          </w:p>
          <w:p w:rsidR="002C44D6" w:rsidRDefault="002C44D6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9114D0" w:rsidRPr="00646744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Line, form, shape, space, texture and value.</w:t>
            </w:r>
          </w:p>
          <w:p w:rsidR="009114D0" w:rsidRPr="00646744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take inspiration from artists to develop their own ideas.</w:t>
            </w: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</w:tr>
      <w:tr w:rsidR="002C44D6" w:rsidTr="00E8531D">
        <w:tc>
          <w:tcPr>
            <w:tcW w:w="2324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2324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  <w:tc>
          <w:tcPr>
            <w:tcW w:w="2325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They will know how to ( key skills including speaking, reading and writing in this subject):</w:t>
            </w:r>
          </w:p>
        </w:tc>
      </w:tr>
      <w:tr w:rsidR="002C44D6" w:rsidTr="00E8531D">
        <w:tc>
          <w:tcPr>
            <w:tcW w:w="2324" w:type="dxa"/>
          </w:tcPr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 xml:space="preserve">Start an observational study. 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Add texture and tone; developing shading and mark making skills.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Begin to understand composition.</w:t>
            </w:r>
          </w:p>
          <w:p w:rsidR="002C44D6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Reflect on their work and the work of others.</w:t>
            </w:r>
          </w:p>
        </w:tc>
        <w:tc>
          <w:tcPr>
            <w:tcW w:w="2324" w:type="dxa"/>
          </w:tcPr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mix colours and apply paint (working with block colour paints and watercolours).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Use effective colour combinations.</w:t>
            </w:r>
          </w:p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Reflect on their work and the work of others.</w:t>
            </w: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F13B33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construct a portrait.</w:t>
            </w:r>
          </w:p>
          <w:p w:rsidR="00F13B33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apply tonal values using paint and printmaking techniques.</w:t>
            </w:r>
          </w:p>
          <w:p w:rsidR="00F13B33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Begin to understand composition.</w:t>
            </w:r>
          </w:p>
          <w:p w:rsidR="00F13B33" w:rsidRDefault="00F13B33" w:rsidP="00F13B33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Reflect on their work and the work of others.</w:t>
            </w: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646744" w:rsidRPr="00646744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Work with clay.</w:t>
            </w:r>
          </w:p>
          <w:p w:rsidR="00646744" w:rsidRPr="00646744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construct a simple form using clay.</w:t>
            </w:r>
          </w:p>
          <w:p w:rsidR="00646744" w:rsidRPr="00646744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How to create texture on a sculptural clay form.</w:t>
            </w:r>
          </w:p>
          <w:p w:rsidR="00646744" w:rsidRPr="00646744" w:rsidRDefault="00646744" w:rsidP="0064674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646744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Reflect on their work and the work of others.</w:t>
            </w: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9114D0" w:rsidRPr="009114D0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114D0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Use a range of printing techniques.</w:t>
            </w:r>
          </w:p>
          <w:p w:rsidR="009114D0" w:rsidRPr="009114D0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114D0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Reflect on their work and the work of others.</w:t>
            </w: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2C44D6" w:rsidRDefault="009114D0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Applique and stitch using different materials.</w:t>
            </w:r>
          </w:p>
          <w:p w:rsidR="009114D0" w:rsidRPr="009114D0" w:rsidRDefault="009114D0" w:rsidP="009114D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9114D0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Reflect on their work and the work of others.</w:t>
            </w:r>
          </w:p>
          <w:p w:rsidR="009114D0" w:rsidRDefault="009114D0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</w:tr>
      <w:tr w:rsidR="002C44D6" w:rsidTr="00E8531D">
        <w:tc>
          <w:tcPr>
            <w:tcW w:w="2324" w:type="dxa"/>
          </w:tcPr>
          <w:p w:rsidR="002C44D6" w:rsidRPr="00532C30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532C30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Link to prior learning</w:t>
            </w:r>
          </w:p>
        </w:tc>
        <w:tc>
          <w:tcPr>
            <w:tcW w:w="2324" w:type="dxa"/>
          </w:tcPr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5" w:type="dxa"/>
          </w:tcPr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</w:tr>
      <w:tr w:rsidR="002C44D6" w:rsidTr="00E8531D">
        <w:tc>
          <w:tcPr>
            <w:tcW w:w="2324" w:type="dxa"/>
          </w:tcPr>
          <w:p w:rsidR="00532C30" w:rsidRDefault="00532C30" w:rsidP="00532C30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Drawing, line work and shading at KS2.</w:t>
            </w: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  <w:p w:rsidR="002C44D6" w:rsidRDefault="002C44D6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324" w:type="dxa"/>
          </w:tcPr>
          <w:p w:rsidR="002C44D6" w:rsidRDefault="00532C30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Using colour at KS2</w:t>
            </w:r>
          </w:p>
        </w:tc>
        <w:tc>
          <w:tcPr>
            <w:tcW w:w="2325" w:type="dxa"/>
          </w:tcPr>
          <w:p w:rsidR="002C44D6" w:rsidRDefault="00F13B33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Portraiture work at KS2</w:t>
            </w:r>
          </w:p>
        </w:tc>
        <w:tc>
          <w:tcPr>
            <w:tcW w:w="2325" w:type="dxa"/>
          </w:tcPr>
          <w:p w:rsidR="002C44D6" w:rsidRDefault="00C86D5A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Basic clay work at KS2</w:t>
            </w:r>
          </w:p>
        </w:tc>
        <w:tc>
          <w:tcPr>
            <w:tcW w:w="2325" w:type="dxa"/>
          </w:tcPr>
          <w:p w:rsidR="002C44D6" w:rsidRDefault="009114D0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Basic printing at KS2</w:t>
            </w:r>
          </w:p>
        </w:tc>
        <w:tc>
          <w:tcPr>
            <w:tcW w:w="2325" w:type="dxa"/>
          </w:tcPr>
          <w:p w:rsidR="002C44D6" w:rsidRDefault="009114D0" w:rsidP="00E8531D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Basic textiles work at KS2</w:t>
            </w:r>
          </w:p>
        </w:tc>
      </w:tr>
    </w:tbl>
    <w:p w:rsidR="001852F9" w:rsidRDefault="001852F9"/>
    <w:sectPr w:rsidR="001852F9" w:rsidSect="002C4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6"/>
    <w:rsid w:val="000B2FBE"/>
    <w:rsid w:val="001852F9"/>
    <w:rsid w:val="002C44D6"/>
    <w:rsid w:val="00346749"/>
    <w:rsid w:val="00532C30"/>
    <w:rsid w:val="00646744"/>
    <w:rsid w:val="0069460E"/>
    <w:rsid w:val="00736F3D"/>
    <w:rsid w:val="007B5CE1"/>
    <w:rsid w:val="00834531"/>
    <w:rsid w:val="00885790"/>
    <w:rsid w:val="009114D0"/>
    <w:rsid w:val="00C15A9E"/>
    <w:rsid w:val="00C86D5A"/>
    <w:rsid w:val="00EC07EE"/>
    <w:rsid w:val="00EF481F"/>
    <w:rsid w:val="00F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8102"/>
  <w15:chartTrackingRefBased/>
  <w15:docId w15:val="{23EF3310-DC36-4671-B3EC-4922BA95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4D6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D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Emma</cp:lastModifiedBy>
  <cp:revision>3</cp:revision>
  <dcterms:created xsi:type="dcterms:W3CDTF">2022-07-30T10:30:00Z</dcterms:created>
  <dcterms:modified xsi:type="dcterms:W3CDTF">2023-03-14T12:18:00Z</dcterms:modified>
</cp:coreProperties>
</file>