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EEE" w:rsidRDefault="00F920C2">
      <w:pPr>
        <w:ind w:left="284" w:right="-330"/>
        <w:rPr>
          <w:rFonts w:ascii="Gill Sans MT" w:hAnsi="Gill Sans MT"/>
          <w:b/>
          <w:sz w:val="44"/>
          <w:szCs w:val="90"/>
        </w:rPr>
      </w:pPr>
      <w:r>
        <w:rPr>
          <w:noProof/>
          <w:lang w:eastAsia="en-GB"/>
        </w:rPr>
        <w:drawing>
          <wp:inline distT="0" distB="0" distL="0" distR="0">
            <wp:extent cx="1814780" cy="12475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1714" cy="1252308"/>
                    </a:xfrm>
                    <a:prstGeom prst="rect">
                      <a:avLst/>
                    </a:prstGeom>
                    <a:noFill/>
                    <a:ln>
                      <a:noFill/>
                    </a:ln>
                  </pic:spPr>
                </pic:pic>
              </a:graphicData>
            </a:graphic>
          </wp:inline>
        </w:drawing>
      </w:r>
      <w:r>
        <w:rPr>
          <w:noProof/>
          <w:lang w:eastAsia="en-GB"/>
        </w:rPr>
        <w:drawing>
          <wp:inline distT="0" distB="0" distL="0" distR="0">
            <wp:extent cx="1868723" cy="12470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8710" cy="1253677"/>
                    </a:xfrm>
                    <a:prstGeom prst="rect">
                      <a:avLst/>
                    </a:prstGeom>
                    <a:noFill/>
                    <a:ln>
                      <a:noFill/>
                    </a:ln>
                  </pic:spPr>
                </pic:pic>
              </a:graphicData>
            </a:graphic>
          </wp:inline>
        </w:drawing>
      </w:r>
      <w:r>
        <w:rPr>
          <w:noProof/>
          <w:lang w:eastAsia="en-GB"/>
        </w:rPr>
        <w:drawing>
          <wp:inline distT="0" distB="0" distL="0" distR="0">
            <wp:extent cx="1871557" cy="12465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3463" cy="1247811"/>
                    </a:xfrm>
                    <a:prstGeom prst="rect">
                      <a:avLst/>
                    </a:prstGeom>
                    <a:noFill/>
                    <a:ln>
                      <a:noFill/>
                    </a:ln>
                  </pic:spPr>
                </pic:pic>
              </a:graphicData>
            </a:graphic>
          </wp:inline>
        </w:drawing>
      </w:r>
    </w:p>
    <w:p w:rsidR="005D5EEE" w:rsidRDefault="00F920C2">
      <w:pPr>
        <w:ind w:firstLine="284"/>
        <w:rPr>
          <w:rFonts w:ascii="Gill Sans MT" w:hAnsi="Gill Sans MT"/>
          <w:b/>
          <w:sz w:val="44"/>
          <w:szCs w:val="90"/>
        </w:rPr>
      </w:pPr>
      <w:r>
        <w:rPr>
          <w:rFonts w:ascii="Gill Sans MT" w:hAnsi="Gill Sans MT"/>
          <w:b/>
          <w:sz w:val="44"/>
          <w:szCs w:val="90"/>
        </w:rPr>
        <w:t>Pastoral Coordinator</w:t>
      </w:r>
    </w:p>
    <w:tbl>
      <w:tblPr>
        <w:tblStyle w:val="TableGrid"/>
        <w:tblW w:w="984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7"/>
        <w:gridCol w:w="357"/>
        <w:gridCol w:w="552"/>
      </w:tblGrid>
      <w:tr w:rsidR="005D5EEE">
        <w:trPr>
          <w:trHeight w:val="9392"/>
        </w:trPr>
        <w:tc>
          <w:tcPr>
            <w:tcW w:w="6145" w:type="dxa"/>
          </w:tcPr>
          <w:p w:rsidR="005D5EEE" w:rsidRDefault="00F920C2">
            <w:pPr>
              <w:spacing w:after="160" w:line="259" w:lineRule="auto"/>
              <w:ind w:right="392"/>
              <w:rPr>
                <w:rFonts w:ascii="Gill Sans MT" w:hAnsi="Gill Sans MT"/>
                <w:sz w:val="24"/>
              </w:rPr>
            </w:pPr>
            <w:r>
              <w:rPr>
                <w:rFonts w:ascii="Gill Sans MT" w:hAnsi="Gill Sans MT"/>
                <w:sz w:val="24"/>
              </w:rPr>
              <w:t>Thank you for your interest in this post.</w:t>
            </w:r>
          </w:p>
          <w:p w:rsidR="005D5EEE" w:rsidRDefault="00F920C2">
            <w:pPr>
              <w:spacing w:after="160" w:line="259" w:lineRule="auto"/>
              <w:ind w:right="392"/>
              <w:rPr>
                <w:rFonts w:ascii="Gill Sans MT" w:hAnsi="Gill Sans MT"/>
                <w:sz w:val="24"/>
              </w:rPr>
            </w:pPr>
            <w:r>
              <w:rPr>
                <w:rFonts w:ascii="Gill Sans MT" w:hAnsi="Gill Sans MT"/>
                <w:sz w:val="24"/>
              </w:rPr>
              <w:t>It is an exciting time to join us.  We are looking for the right person to help develop pastoral provision at the school and support our pupils curriculum across our small rural academy set in the Yorkshire Dales National Park.</w:t>
            </w:r>
          </w:p>
          <w:p w:rsidR="005D5EEE" w:rsidRDefault="00F920C2">
            <w:pPr>
              <w:spacing w:after="160" w:line="259" w:lineRule="auto"/>
              <w:ind w:right="392"/>
              <w:rPr>
                <w:rFonts w:ascii="Gill Sans MT" w:hAnsi="Gill Sans MT"/>
                <w:sz w:val="24"/>
              </w:rPr>
            </w:pPr>
            <w:r>
              <w:rPr>
                <w:rFonts w:ascii="Gill Sans MT" w:hAnsi="Gill Sans MT"/>
                <w:sz w:val="24"/>
              </w:rPr>
              <w:t xml:space="preserve">Settlebeck School is a fantastic place to work and we hope that this pack will provide you with the information you need about the advertised post as well as give you a flavour of our school. </w:t>
            </w:r>
          </w:p>
          <w:p w:rsidR="005D5EEE" w:rsidRDefault="002F4130">
            <w:pPr>
              <w:spacing w:after="160" w:line="259" w:lineRule="auto"/>
              <w:rPr>
                <w:sz w:val="2"/>
              </w:rPr>
            </w:pPr>
            <w:r>
              <w:rPr>
                <w:sz w:val="2"/>
              </w:rPr>
              <w:t>+</w:t>
            </w:r>
          </w:p>
          <w:tbl>
            <w:tblPr>
              <w:tblStyle w:val="TableGrid"/>
              <w:tblW w:w="6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01"/>
            </w:tblGrid>
            <w:tr w:rsidR="005D5EEE">
              <w:trPr>
                <w:trHeight w:hRule="exact" w:val="2195"/>
              </w:trPr>
              <w:tc>
                <w:tcPr>
                  <w:tcW w:w="6071" w:type="dxa"/>
                  <w:shd w:val="clear" w:color="auto" w:fill="D9D9D9" w:themeFill="background1" w:themeFillShade="D9"/>
                  <w:vAlign w:val="center"/>
                </w:tcPr>
                <w:tbl>
                  <w:tblPr>
                    <w:tblStyle w:val="TableGrid"/>
                    <w:tblW w:w="9085"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1575"/>
                    <w:gridCol w:w="7510"/>
                  </w:tblGrid>
                  <w:tr w:rsidR="005D5EEE">
                    <w:trPr>
                      <w:trHeight w:hRule="exact" w:val="405"/>
                    </w:trPr>
                    <w:tc>
                      <w:tcPr>
                        <w:tcW w:w="1575" w:type="dxa"/>
                        <w:shd w:val="clear" w:color="auto" w:fill="808080" w:themeFill="background1" w:themeFillShade="80"/>
                        <w:vAlign w:val="center"/>
                      </w:tcPr>
                      <w:p w:rsidR="005D5EEE" w:rsidRDefault="00F920C2">
                        <w:pPr>
                          <w:rPr>
                            <w:rFonts w:ascii="Gill Sans MT" w:hAnsi="Gill Sans MT"/>
                            <w:color w:val="FFFFFF" w:themeColor="background1"/>
                            <w:sz w:val="28"/>
                          </w:rPr>
                        </w:pPr>
                        <w:r>
                          <w:rPr>
                            <w:rFonts w:ascii="Gill Sans MT" w:hAnsi="Gill Sans MT"/>
                            <w:color w:val="FFFFFF" w:themeColor="background1"/>
                            <w:sz w:val="28"/>
                          </w:rPr>
                          <w:t>Role</w:t>
                        </w:r>
                      </w:p>
                    </w:tc>
                    <w:tc>
                      <w:tcPr>
                        <w:tcW w:w="7510" w:type="dxa"/>
                        <w:tcBorders>
                          <w:top w:val="nil"/>
                          <w:bottom w:val="single" w:sz="8" w:space="0" w:color="808080" w:themeColor="background1" w:themeShade="80"/>
                        </w:tcBorders>
                        <w:vAlign w:val="center"/>
                      </w:tcPr>
                      <w:p w:rsidR="005D5EEE" w:rsidRDefault="00F920C2">
                        <w:pPr>
                          <w:ind w:right="319"/>
                          <w:rPr>
                            <w:rFonts w:ascii="Gill Sans MT" w:hAnsi="Gill Sans MT"/>
                            <w:sz w:val="28"/>
                          </w:rPr>
                        </w:pPr>
                        <w:r>
                          <w:rPr>
                            <w:rFonts w:ascii="Gill Sans MT" w:hAnsi="Gill Sans MT"/>
                            <w:sz w:val="28"/>
                          </w:rPr>
                          <w:t>Pastoral Coordinat</w:t>
                        </w:r>
                        <w:r w:rsidR="002F4130">
                          <w:rPr>
                            <w:rFonts w:ascii="Gill Sans MT" w:hAnsi="Gill Sans MT"/>
                            <w:sz w:val="28"/>
                          </w:rPr>
                          <w:t>or, 37 hour per week, term time+</w:t>
                        </w:r>
                        <w:r>
                          <w:rPr>
                            <w:rFonts w:ascii="Gill Sans MT" w:hAnsi="Gill Sans MT"/>
                            <w:sz w:val="28"/>
                          </w:rPr>
                          <w:t xml:space="preserve"> 1 week</w:t>
                        </w:r>
                      </w:p>
                    </w:tc>
                  </w:tr>
                  <w:tr w:rsidR="005D5EEE">
                    <w:trPr>
                      <w:trHeight w:hRule="exact" w:val="405"/>
                    </w:trPr>
                    <w:tc>
                      <w:tcPr>
                        <w:tcW w:w="1575" w:type="dxa"/>
                        <w:shd w:val="clear" w:color="auto" w:fill="808080" w:themeFill="background1" w:themeFillShade="80"/>
                        <w:vAlign w:val="center"/>
                      </w:tcPr>
                      <w:p w:rsidR="005D5EEE" w:rsidRDefault="00F920C2">
                        <w:pPr>
                          <w:rPr>
                            <w:rFonts w:ascii="Gill Sans MT" w:hAnsi="Gill Sans MT"/>
                            <w:color w:val="FFFFFF" w:themeColor="background1"/>
                            <w:sz w:val="28"/>
                          </w:rPr>
                        </w:pPr>
                        <w:r>
                          <w:rPr>
                            <w:rFonts w:ascii="Gill Sans MT" w:hAnsi="Gill Sans MT"/>
                            <w:color w:val="FFFFFF" w:themeColor="background1"/>
                            <w:sz w:val="28"/>
                          </w:rPr>
                          <w:t>Pay</w:t>
                        </w:r>
                      </w:p>
                    </w:tc>
                    <w:tc>
                      <w:tcPr>
                        <w:tcW w:w="7510" w:type="dxa"/>
                        <w:tcBorders>
                          <w:top w:val="single" w:sz="8" w:space="0" w:color="808080" w:themeColor="background1" w:themeShade="80"/>
                          <w:bottom w:val="single" w:sz="8" w:space="0" w:color="808080" w:themeColor="background1" w:themeShade="80"/>
                        </w:tcBorders>
                        <w:vAlign w:val="center"/>
                      </w:tcPr>
                      <w:p w:rsidR="005D5EEE" w:rsidRDefault="00F920C2">
                        <w:pPr>
                          <w:ind w:right="319"/>
                          <w:rPr>
                            <w:rFonts w:ascii="Gill Sans MT" w:hAnsi="Gill Sans MT"/>
                            <w:sz w:val="28"/>
                          </w:rPr>
                        </w:pPr>
                        <w:r>
                          <w:rPr>
                            <w:rFonts w:ascii="Gill Sans MT" w:hAnsi="Gill Sans MT"/>
                            <w:sz w:val="28"/>
                          </w:rPr>
                          <w:t>NJC</w:t>
                        </w:r>
                        <w:r w:rsidR="00D52A6A">
                          <w:rPr>
                            <w:rFonts w:ascii="Gill Sans MT" w:hAnsi="Gill Sans MT"/>
                            <w:sz w:val="28"/>
                          </w:rPr>
                          <w:t xml:space="preserve"> Scale 5 12-17 £26,421-£28,770 (pro-rata)</w:t>
                        </w:r>
                      </w:p>
                    </w:tc>
                  </w:tr>
                  <w:tr w:rsidR="005D5EEE">
                    <w:trPr>
                      <w:trHeight w:hRule="exact" w:val="405"/>
                    </w:trPr>
                    <w:tc>
                      <w:tcPr>
                        <w:tcW w:w="1575" w:type="dxa"/>
                        <w:shd w:val="clear" w:color="auto" w:fill="808080" w:themeFill="background1" w:themeFillShade="80"/>
                        <w:vAlign w:val="center"/>
                      </w:tcPr>
                      <w:p w:rsidR="005D5EEE" w:rsidRDefault="00F920C2">
                        <w:pPr>
                          <w:rPr>
                            <w:rFonts w:ascii="Gill Sans MT" w:hAnsi="Gill Sans MT"/>
                            <w:color w:val="FFFFFF" w:themeColor="background1"/>
                            <w:sz w:val="28"/>
                          </w:rPr>
                        </w:pPr>
                        <w:r>
                          <w:rPr>
                            <w:rFonts w:ascii="Gill Sans MT" w:hAnsi="Gill Sans MT"/>
                            <w:color w:val="FFFFFF" w:themeColor="background1"/>
                            <w:sz w:val="28"/>
                          </w:rPr>
                          <w:t>Deadline</w:t>
                        </w:r>
                      </w:p>
                    </w:tc>
                    <w:tc>
                      <w:tcPr>
                        <w:tcW w:w="7510" w:type="dxa"/>
                        <w:tcBorders>
                          <w:top w:val="single" w:sz="8" w:space="0" w:color="808080" w:themeColor="background1" w:themeShade="80"/>
                          <w:bottom w:val="single" w:sz="8" w:space="0" w:color="808080" w:themeColor="background1" w:themeShade="80"/>
                        </w:tcBorders>
                        <w:vAlign w:val="center"/>
                      </w:tcPr>
                      <w:p w:rsidR="005D5EEE" w:rsidRDefault="00F920C2">
                        <w:pPr>
                          <w:ind w:right="319"/>
                          <w:rPr>
                            <w:rFonts w:ascii="Gill Sans MT" w:hAnsi="Gill Sans MT"/>
                            <w:sz w:val="28"/>
                          </w:rPr>
                        </w:pPr>
                        <w:r>
                          <w:rPr>
                            <w:rFonts w:ascii="Gill Sans MT" w:hAnsi="Gill Sans MT"/>
                            <w:sz w:val="28"/>
                          </w:rPr>
                          <w:t>Tuesday 9 May 2023 at 12 Noon</w:t>
                        </w:r>
                        <w:bookmarkStart w:id="0" w:name="_GoBack"/>
                        <w:bookmarkEnd w:id="0"/>
                      </w:p>
                    </w:tc>
                  </w:tr>
                  <w:tr w:rsidR="005D5EEE">
                    <w:trPr>
                      <w:trHeight w:hRule="exact" w:val="405"/>
                    </w:trPr>
                    <w:tc>
                      <w:tcPr>
                        <w:tcW w:w="1575" w:type="dxa"/>
                        <w:shd w:val="clear" w:color="auto" w:fill="808080" w:themeFill="background1" w:themeFillShade="80"/>
                        <w:vAlign w:val="center"/>
                      </w:tcPr>
                      <w:p w:rsidR="005D5EEE" w:rsidRDefault="00F920C2">
                        <w:pPr>
                          <w:rPr>
                            <w:rFonts w:ascii="Gill Sans MT" w:hAnsi="Gill Sans MT"/>
                            <w:color w:val="FFFFFF" w:themeColor="background1"/>
                            <w:sz w:val="28"/>
                          </w:rPr>
                        </w:pPr>
                        <w:r>
                          <w:rPr>
                            <w:rFonts w:ascii="Gill Sans MT" w:hAnsi="Gill Sans MT"/>
                            <w:color w:val="FFFFFF" w:themeColor="background1"/>
                            <w:sz w:val="28"/>
                          </w:rPr>
                          <w:t>Visit (optional)</w:t>
                        </w:r>
                      </w:p>
                    </w:tc>
                    <w:tc>
                      <w:tcPr>
                        <w:tcW w:w="7510" w:type="dxa"/>
                        <w:tcBorders>
                          <w:top w:val="single" w:sz="8" w:space="0" w:color="808080" w:themeColor="background1" w:themeShade="80"/>
                          <w:bottom w:val="single" w:sz="8" w:space="0" w:color="808080" w:themeColor="background1" w:themeShade="80"/>
                        </w:tcBorders>
                        <w:vAlign w:val="center"/>
                      </w:tcPr>
                      <w:p w:rsidR="005D5EEE" w:rsidRDefault="00F920C2">
                        <w:pPr>
                          <w:ind w:right="319"/>
                          <w:rPr>
                            <w:rFonts w:ascii="Gill Sans MT" w:hAnsi="Gill Sans MT"/>
                            <w:sz w:val="28"/>
                          </w:rPr>
                        </w:pPr>
                        <w:r>
                          <w:rPr>
                            <w:rFonts w:ascii="Gill Sans MT" w:hAnsi="Gill Sans MT"/>
                            <w:sz w:val="28"/>
                          </w:rPr>
                          <w:t>On request</w:t>
                        </w:r>
                      </w:p>
                    </w:tc>
                  </w:tr>
                  <w:tr w:rsidR="005D5EEE">
                    <w:trPr>
                      <w:trHeight w:hRule="exact" w:val="405"/>
                    </w:trPr>
                    <w:tc>
                      <w:tcPr>
                        <w:tcW w:w="1575" w:type="dxa"/>
                        <w:shd w:val="clear" w:color="auto" w:fill="808080" w:themeFill="background1" w:themeFillShade="80"/>
                        <w:vAlign w:val="center"/>
                      </w:tcPr>
                      <w:p w:rsidR="005D5EEE" w:rsidRDefault="00F920C2">
                        <w:pPr>
                          <w:rPr>
                            <w:rFonts w:ascii="Gill Sans MT" w:hAnsi="Gill Sans MT"/>
                            <w:color w:val="FFFFFF" w:themeColor="background1"/>
                            <w:sz w:val="28"/>
                          </w:rPr>
                        </w:pPr>
                        <w:r>
                          <w:rPr>
                            <w:rFonts w:ascii="Gill Sans MT" w:hAnsi="Gill Sans MT"/>
                            <w:color w:val="FFFFFF" w:themeColor="background1"/>
                            <w:sz w:val="28"/>
                          </w:rPr>
                          <w:t>Interviews</w:t>
                        </w:r>
                      </w:p>
                    </w:tc>
                    <w:tc>
                      <w:tcPr>
                        <w:tcW w:w="7510" w:type="dxa"/>
                        <w:tcBorders>
                          <w:top w:val="single" w:sz="8" w:space="0" w:color="808080" w:themeColor="background1" w:themeShade="80"/>
                          <w:bottom w:val="nil"/>
                        </w:tcBorders>
                        <w:vAlign w:val="center"/>
                      </w:tcPr>
                      <w:p w:rsidR="005D5EEE" w:rsidRDefault="00F920C2">
                        <w:pPr>
                          <w:ind w:right="319"/>
                          <w:rPr>
                            <w:rFonts w:ascii="Gill Sans MT" w:hAnsi="Gill Sans MT"/>
                            <w:sz w:val="28"/>
                          </w:rPr>
                        </w:pPr>
                        <w:r>
                          <w:rPr>
                            <w:rFonts w:ascii="Gill Sans MT" w:hAnsi="Gill Sans MT"/>
                            <w:sz w:val="28"/>
                          </w:rPr>
                          <w:t>w/c 22 May 2023</w:t>
                        </w:r>
                      </w:p>
                    </w:tc>
                  </w:tr>
                </w:tbl>
                <w:p w:rsidR="005D5EEE" w:rsidRDefault="005D5EEE">
                  <w:pPr>
                    <w:ind w:right="319"/>
                    <w:jc w:val="center"/>
                    <w:rPr>
                      <w:sz w:val="32"/>
                    </w:rPr>
                  </w:pPr>
                </w:p>
              </w:tc>
            </w:tr>
          </w:tbl>
          <w:p w:rsidR="005D5EEE" w:rsidRDefault="005D5EEE">
            <w:pPr>
              <w:spacing w:after="160" w:line="259" w:lineRule="auto"/>
              <w:rPr>
                <w:sz w:val="14"/>
              </w:rPr>
            </w:pPr>
          </w:p>
          <w:p w:rsidR="005D5EEE" w:rsidRDefault="00F920C2">
            <w:pPr>
              <w:spacing w:after="120"/>
              <w:ind w:right="176"/>
              <w:rPr>
                <w:rFonts w:ascii="Gill Sans MT" w:hAnsi="Gill Sans MT"/>
                <w:b/>
                <w:sz w:val="32"/>
                <w:szCs w:val="28"/>
              </w:rPr>
            </w:pPr>
            <w:r>
              <w:rPr>
                <w:rFonts w:ascii="Gill Sans MT" w:hAnsi="Gill Sans MT"/>
                <w:b/>
                <w:sz w:val="32"/>
                <w:szCs w:val="28"/>
              </w:rPr>
              <w:t>Contents</w:t>
            </w:r>
          </w:p>
          <w:p w:rsidR="005D5EEE" w:rsidRDefault="00F920C2">
            <w:pPr>
              <w:spacing w:line="312" w:lineRule="auto"/>
              <w:ind w:right="176"/>
              <w:rPr>
                <w:rFonts w:ascii="Gill Sans MT" w:hAnsi="Gill Sans MT"/>
                <w:sz w:val="32"/>
                <w:szCs w:val="28"/>
              </w:rPr>
            </w:pPr>
            <w:r>
              <w:rPr>
                <w:rFonts w:ascii="Gill Sans MT" w:hAnsi="Gill Sans MT"/>
                <w:b/>
                <w:color w:val="FFFFFF" w:themeColor="background1"/>
                <w:sz w:val="32"/>
                <w:szCs w:val="28"/>
                <w:highlight w:val="black"/>
              </w:rPr>
              <w:t xml:space="preserve">  1</w:t>
            </w:r>
            <w:r>
              <w:rPr>
                <w:rFonts w:ascii="Gill Sans MT" w:hAnsi="Gill Sans MT"/>
                <w:sz w:val="32"/>
                <w:szCs w:val="28"/>
                <w:highlight w:val="black"/>
              </w:rPr>
              <w:t>..</w:t>
            </w:r>
            <w:r>
              <w:rPr>
                <w:rFonts w:ascii="Gill Sans MT" w:hAnsi="Gill Sans MT"/>
                <w:sz w:val="32"/>
                <w:szCs w:val="28"/>
              </w:rPr>
              <w:t xml:space="preserve"> Introduction</w:t>
            </w:r>
          </w:p>
          <w:p w:rsidR="005D5EEE" w:rsidRDefault="00F920C2">
            <w:pPr>
              <w:spacing w:line="312" w:lineRule="auto"/>
              <w:ind w:right="176"/>
              <w:rPr>
                <w:rFonts w:ascii="Gill Sans MT" w:hAnsi="Gill Sans MT"/>
                <w:sz w:val="32"/>
                <w:szCs w:val="28"/>
              </w:rPr>
            </w:pPr>
            <w:r>
              <w:rPr>
                <w:rFonts w:ascii="Gill Sans MT" w:hAnsi="Gill Sans MT"/>
                <w:sz w:val="32"/>
                <w:szCs w:val="28"/>
                <w:highlight w:val="black"/>
              </w:rPr>
              <w:t xml:space="preserve">. </w:t>
            </w:r>
            <w:r>
              <w:rPr>
                <w:rFonts w:ascii="Gill Sans MT" w:hAnsi="Gill Sans MT"/>
                <w:b/>
                <w:color w:val="FFFFFF" w:themeColor="background1"/>
                <w:sz w:val="32"/>
                <w:szCs w:val="28"/>
                <w:highlight w:val="black"/>
              </w:rPr>
              <w:t>2</w:t>
            </w:r>
            <w:r>
              <w:rPr>
                <w:rFonts w:ascii="Gill Sans MT" w:hAnsi="Gill Sans MT"/>
                <w:sz w:val="32"/>
                <w:szCs w:val="28"/>
                <w:highlight w:val="black"/>
              </w:rPr>
              <w:t>..</w:t>
            </w:r>
            <w:r>
              <w:rPr>
                <w:rFonts w:ascii="Gill Sans MT" w:hAnsi="Gill Sans MT"/>
                <w:sz w:val="32"/>
                <w:szCs w:val="28"/>
              </w:rPr>
              <w:t xml:space="preserve"> Our Context</w:t>
            </w:r>
          </w:p>
          <w:p w:rsidR="005D5EEE" w:rsidRDefault="00F920C2">
            <w:pPr>
              <w:spacing w:line="312" w:lineRule="auto"/>
              <w:ind w:right="176"/>
              <w:rPr>
                <w:rFonts w:ascii="Gill Sans MT" w:hAnsi="Gill Sans MT"/>
                <w:sz w:val="32"/>
                <w:szCs w:val="28"/>
              </w:rPr>
            </w:pPr>
            <w:r>
              <w:rPr>
                <w:rFonts w:ascii="Gill Sans MT" w:hAnsi="Gill Sans MT"/>
                <w:sz w:val="32"/>
                <w:szCs w:val="28"/>
                <w:highlight w:val="black"/>
              </w:rPr>
              <w:t xml:space="preserve">. </w:t>
            </w:r>
            <w:r>
              <w:rPr>
                <w:rFonts w:ascii="Gill Sans MT" w:hAnsi="Gill Sans MT"/>
                <w:b/>
                <w:color w:val="FFFFFF" w:themeColor="background1"/>
                <w:sz w:val="32"/>
                <w:szCs w:val="28"/>
                <w:highlight w:val="black"/>
              </w:rPr>
              <w:t>3</w:t>
            </w:r>
            <w:r>
              <w:rPr>
                <w:rFonts w:ascii="Gill Sans MT" w:hAnsi="Gill Sans MT"/>
                <w:sz w:val="32"/>
                <w:szCs w:val="28"/>
                <w:highlight w:val="black"/>
              </w:rPr>
              <w:t>..</w:t>
            </w:r>
            <w:r>
              <w:rPr>
                <w:rFonts w:ascii="Gill Sans MT" w:hAnsi="Gill Sans MT"/>
                <w:sz w:val="32"/>
                <w:szCs w:val="28"/>
              </w:rPr>
              <w:t xml:space="preserve"> Our Environment</w:t>
            </w:r>
          </w:p>
          <w:p w:rsidR="005D5EEE" w:rsidRDefault="00F920C2">
            <w:pPr>
              <w:spacing w:line="312" w:lineRule="auto"/>
              <w:ind w:right="176"/>
              <w:rPr>
                <w:rFonts w:ascii="Gill Sans MT" w:hAnsi="Gill Sans MT"/>
                <w:sz w:val="32"/>
                <w:szCs w:val="28"/>
              </w:rPr>
            </w:pPr>
            <w:r>
              <w:rPr>
                <w:rFonts w:ascii="Gill Sans MT" w:hAnsi="Gill Sans MT"/>
                <w:sz w:val="32"/>
                <w:szCs w:val="28"/>
                <w:highlight w:val="black"/>
              </w:rPr>
              <w:t xml:space="preserve">. </w:t>
            </w:r>
            <w:r>
              <w:rPr>
                <w:rFonts w:ascii="Gill Sans MT" w:hAnsi="Gill Sans MT"/>
                <w:b/>
                <w:color w:val="FFFFFF" w:themeColor="background1"/>
                <w:sz w:val="32"/>
                <w:szCs w:val="28"/>
                <w:highlight w:val="black"/>
              </w:rPr>
              <w:t>4</w:t>
            </w:r>
            <w:r>
              <w:rPr>
                <w:rFonts w:ascii="Gill Sans MT" w:hAnsi="Gill Sans MT"/>
                <w:sz w:val="32"/>
                <w:szCs w:val="28"/>
                <w:highlight w:val="black"/>
              </w:rPr>
              <w:t>..</w:t>
            </w:r>
            <w:r>
              <w:rPr>
                <w:rFonts w:ascii="Gill Sans MT" w:hAnsi="Gill Sans MT"/>
                <w:sz w:val="32"/>
                <w:szCs w:val="28"/>
              </w:rPr>
              <w:t xml:space="preserve"> Our Values</w:t>
            </w:r>
          </w:p>
          <w:p w:rsidR="005D5EEE" w:rsidRDefault="00F920C2">
            <w:pPr>
              <w:spacing w:line="312" w:lineRule="auto"/>
              <w:ind w:right="176"/>
              <w:rPr>
                <w:rFonts w:ascii="Gill Sans MT" w:hAnsi="Gill Sans MT"/>
                <w:sz w:val="32"/>
                <w:szCs w:val="28"/>
              </w:rPr>
            </w:pPr>
            <w:r>
              <w:rPr>
                <w:rFonts w:ascii="Gill Sans MT" w:hAnsi="Gill Sans MT"/>
                <w:sz w:val="32"/>
                <w:szCs w:val="28"/>
                <w:highlight w:val="black"/>
              </w:rPr>
              <w:t xml:space="preserve">. </w:t>
            </w:r>
            <w:proofErr w:type="gramStart"/>
            <w:r>
              <w:rPr>
                <w:rFonts w:ascii="Gill Sans MT" w:hAnsi="Gill Sans MT"/>
                <w:b/>
                <w:color w:val="FFFFFF" w:themeColor="background1"/>
                <w:sz w:val="32"/>
                <w:szCs w:val="28"/>
                <w:highlight w:val="black"/>
              </w:rPr>
              <w:t xml:space="preserve">5 </w:t>
            </w:r>
            <w:r>
              <w:rPr>
                <w:rFonts w:ascii="Gill Sans MT" w:hAnsi="Gill Sans MT"/>
                <w:sz w:val="32"/>
                <w:szCs w:val="28"/>
                <w:highlight w:val="black"/>
              </w:rPr>
              <w:t>.</w:t>
            </w:r>
            <w:proofErr w:type="gramEnd"/>
            <w:r>
              <w:rPr>
                <w:rFonts w:ascii="Gill Sans MT" w:hAnsi="Gill Sans MT"/>
                <w:sz w:val="32"/>
                <w:szCs w:val="28"/>
              </w:rPr>
              <w:t xml:space="preserve"> The Post: Job Description</w:t>
            </w:r>
          </w:p>
          <w:p w:rsidR="005D5EEE" w:rsidRDefault="00F920C2">
            <w:pPr>
              <w:spacing w:line="312" w:lineRule="auto"/>
              <w:ind w:right="176"/>
              <w:rPr>
                <w:rFonts w:ascii="Gill Sans MT" w:hAnsi="Gill Sans MT"/>
                <w:sz w:val="32"/>
                <w:szCs w:val="28"/>
              </w:rPr>
            </w:pPr>
            <w:r>
              <w:rPr>
                <w:rFonts w:ascii="Gill Sans MT" w:hAnsi="Gill Sans MT"/>
                <w:sz w:val="32"/>
                <w:szCs w:val="28"/>
                <w:highlight w:val="black"/>
              </w:rPr>
              <w:t xml:space="preserve">. </w:t>
            </w:r>
            <w:r>
              <w:rPr>
                <w:rFonts w:ascii="Gill Sans MT" w:hAnsi="Gill Sans MT"/>
                <w:b/>
                <w:color w:val="FFFFFF" w:themeColor="background1"/>
                <w:sz w:val="32"/>
                <w:szCs w:val="28"/>
                <w:highlight w:val="black"/>
              </w:rPr>
              <w:t>6</w:t>
            </w:r>
            <w:r>
              <w:rPr>
                <w:rFonts w:ascii="Gill Sans MT" w:hAnsi="Gill Sans MT"/>
                <w:sz w:val="32"/>
                <w:szCs w:val="28"/>
                <w:highlight w:val="black"/>
              </w:rPr>
              <w:t>..</w:t>
            </w:r>
            <w:r>
              <w:rPr>
                <w:rFonts w:ascii="Gill Sans MT" w:hAnsi="Gill Sans MT"/>
                <w:sz w:val="32"/>
                <w:szCs w:val="28"/>
              </w:rPr>
              <w:t xml:space="preserve"> The Post: Person Specification</w:t>
            </w:r>
          </w:p>
          <w:p w:rsidR="005D5EEE" w:rsidRDefault="00F920C2">
            <w:pPr>
              <w:spacing w:line="312" w:lineRule="auto"/>
              <w:ind w:right="176"/>
              <w:rPr>
                <w:rFonts w:ascii="Gill Sans MT" w:hAnsi="Gill Sans MT"/>
                <w:sz w:val="32"/>
                <w:szCs w:val="28"/>
              </w:rPr>
            </w:pPr>
            <w:r>
              <w:rPr>
                <w:rFonts w:ascii="Gill Sans MT" w:hAnsi="Gill Sans MT"/>
                <w:sz w:val="32"/>
                <w:szCs w:val="28"/>
                <w:highlight w:val="black"/>
              </w:rPr>
              <w:t xml:space="preserve">  </w:t>
            </w:r>
          </w:p>
          <w:p w:rsidR="005D5EEE" w:rsidRDefault="005D5EEE">
            <w:pPr>
              <w:spacing w:line="312" w:lineRule="auto"/>
              <w:ind w:right="176"/>
              <w:rPr>
                <w:rFonts w:ascii="Gill Sans MT" w:hAnsi="Gill Sans MT"/>
                <w:sz w:val="32"/>
                <w:szCs w:val="28"/>
              </w:rPr>
            </w:pPr>
          </w:p>
          <w:p w:rsidR="005D5EEE" w:rsidRDefault="005D5EEE">
            <w:pPr>
              <w:spacing w:line="312" w:lineRule="auto"/>
              <w:ind w:right="176"/>
              <w:rPr>
                <w:rFonts w:ascii="Gill Sans MT" w:hAnsi="Gill Sans MT"/>
                <w:sz w:val="32"/>
                <w:szCs w:val="28"/>
              </w:rPr>
            </w:pPr>
          </w:p>
          <w:p w:rsidR="005D5EEE" w:rsidRDefault="005D5EEE">
            <w:pPr>
              <w:spacing w:line="312" w:lineRule="auto"/>
              <w:ind w:right="176"/>
              <w:rPr>
                <w:sz w:val="32"/>
                <w:szCs w:val="32"/>
              </w:rPr>
            </w:pPr>
          </w:p>
        </w:tc>
        <w:tc>
          <w:tcPr>
            <w:tcW w:w="3704" w:type="dxa"/>
            <w:gridSpan w:val="2"/>
          </w:tcPr>
          <w:p w:rsidR="005D5EEE" w:rsidRDefault="005D5EEE">
            <w:pPr>
              <w:spacing w:line="259" w:lineRule="auto"/>
              <w:ind w:left="-353"/>
              <w:rPr>
                <w:sz w:val="14"/>
              </w:rPr>
            </w:pPr>
          </w:p>
          <w:p w:rsidR="005D5EEE" w:rsidRDefault="005D5EEE">
            <w:pPr>
              <w:spacing w:line="259" w:lineRule="auto"/>
              <w:ind w:left="-353"/>
              <w:rPr>
                <w:noProof/>
                <w:sz w:val="14"/>
                <w:lang w:eastAsia="en-GB"/>
              </w:rPr>
            </w:pPr>
          </w:p>
          <w:p w:rsidR="005D5EEE" w:rsidRDefault="005D5EEE">
            <w:pPr>
              <w:spacing w:line="259" w:lineRule="auto"/>
              <w:ind w:left="-353"/>
              <w:rPr>
                <w:noProof/>
                <w:sz w:val="14"/>
                <w:lang w:eastAsia="en-GB"/>
              </w:rPr>
            </w:pPr>
          </w:p>
          <w:p w:rsidR="005D5EEE" w:rsidRDefault="005D5EEE">
            <w:pPr>
              <w:spacing w:line="259" w:lineRule="auto"/>
              <w:ind w:left="-353"/>
              <w:rPr>
                <w:noProof/>
                <w:sz w:val="14"/>
                <w:lang w:eastAsia="en-GB"/>
              </w:rPr>
            </w:pPr>
          </w:p>
          <w:p w:rsidR="005D5EEE" w:rsidRDefault="005D5EEE">
            <w:pPr>
              <w:spacing w:line="259" w:lineRule="auto"/>
              <w:ind w:left="-353"/>
              <w:rPr>
                <w:noProof/>
                <w:sz w:val="14"/>
                <w:lang w:eastAsia="en-GB"/>
              </w:rPr>
            </w:pPr>
          </w:p>
          <w:p w:rsidR="005D5EEE" w:rsidRDefault="005D5EEE">
            <w:pPr>
              <w:spacing w:line="259" w:lineRule="auto"/>
              <w:ind w:left="-353"/>
              <w:rPr>
                <w:sz w:val="18"/>
              </w:rPr>
            </w:pPr>
          </w:p>
          <w:p w:rsidR="005D5EEE" w:rsidRDefault="005D5EEE">
            <w:pPr>
              <w:spacing w:line="259" w:lineRule="auto"/>
              <w:ind w:left="-353"/>
              <w:rPr>
                <w:sz w:val="14"/>
              </w:rPr>
            </w:pPr>
          </w:p>
          <w:p w:rsidR="005D5EEE" w:rsidRDefault="005D5EEE">
            <w:pPr>
              <w:spacing w:line="259" w:lineRule="auto"/>
              <w:ind w:left="-353"/>
              <w:rPr>
                <w:sz w:val="18"/>
              </w:rPr>
            </w:pPr>
          </w:p>
          <w:p w:rsidR="005D5EEE" w:rsidRDefault="005D5EEE">
            <w:pPr>
              <w:spacing w:line="259" w:lineRule="auto"/>
              <w:ind w:left="-353"/>
              <w:rPr>
                <w:sz w:val="14"/>
              </w:rPr>
            </w:pPr>
          </w:p>
          <w:p w:rsidR="005D5EEE" w:rsidRDefault="005D5EEE">
            <w:pPr>
              <w:spacing w:line="259" w:lineRule="auto"/>
              <w:ind w:left="-353"/>
              <w:rPr>
                <w:sz w:val="18"/>
                <w:szCs w:val="18"/>
              </w:rPr>
            </w:pPr>
          </w:p>
          <w:p w:rsidR="005D5EEE" w:rsidRDefault="005D5EEE">
            <w:pPr>
              <w:spacing w:after="160" w:line="259" w:lineRule="auto"/>
              <w:ind w:left="-353"/>
              <w:rPr>
                <w:sz w:val="14"/>
              </w:rPr>
            </w:pPr>
          </w:p>
          <w:p w:rsidR="005D5EEE" w:rsidRDefault="005D5EEE">
            <w:pPr>
              <w:spacing w:after="160" w:line="259" w:lineRule="auto"/>
              <w:ind w:left="-353"/>
              <w:rPr>
                <w:sz w:val="14"/>
              </w:rPr>
            </w:pPr>
          </w:p>
          <w:p w:rsidR="005D5EEE" w:rsidRDefault="005D5EEE">
            <w:pPr>
              <w:spacing w:after="160" w:line="259" w:lineRule="auto"/>
              <w:ind w:left="-353"/>
              <w:rPr>
                <w:sz w:val="14"/>
              </w:rPr>
            </w:pPr>
          </w:p>
          <w:p w:rsidR="005D5EEE" w:rsidRDefault="005D5EEE">
            <w:pPr>
              <w:spacing w:after="160" w:line="259" w:lineRule="auto"/>
              <w:ind w:left="-353"/>
              <w:rPr>
                <w:sz w:val="14"/>
              </w:rPr>
            </w:pPr>
          </w:p>
          <w:p w:rsidR="005D5EEE" w:rsidRDefault="005D5EEE">
            <w:pPr>
              <w:spacing w:after="160" w:line="259" w:lineRule="auto"/>
              <w:ind w:left="-353"/>
              <w:rPr>
                <w:sz w:val="14"/>
              </w:rPr>
            </w:pPr>
          </w:p>
          <w:p w:rsidR="005D5EEE" w:rsidRDefault="005D5EEE">
            <w:pPr>
              <w:spacing w:after="160" w:line="259" w:lineRule="auto"/>
              <w:ind w:left="-353"/>
              <w:rPr>
                <w:sz w:val="14"/>
              </w:rPr>
            </w:pPr>
          </w:p>
          <w:p w:rsidR="005D5EEE" w:rsidRDefault="005D5EEE">
            <w:pPr>
              <w:spacing w:after="160" w:line="259" w:lineRule="auto"/>
              <w:ind w:left="-353"/>
              <w:rPr>
                <w:sz w:val="14"/>
              </w:rPr>
            </w:pPr>
          </w:p>
          <w:p w:rsidR="005D5EEE" w:rsidRDefault="005D5EEE">
            <w:pPr>
              <w:spacing w:after="160" w:line="259" w:lineRule="auto"/>
              <w:ind w:left="-353"/>
              <w:rPr>
                <w:sz w:val="14"/>
              </w:rPr>
            </w:pPr>
          </w:p>
          <w:p w:rsidR="005D5EEE" w:rsidRDefault="005D5EEE">
            <w:pPr>
              <w:spacing w:after="160" w:line="259" w:lineRule="auto"/>
              <w:ind w:left="-353"/>
              <w:rPr>
                <w:sz w:val="14"/>
              </w:rPr>
            </w:pPr>
          </w:p>
          <w:p w:rsidR="005D5EEE" w:rsidRDefault="005D5EEE">
            <w:pPr>
              <w:spacing w:after="160" w:line="259" w:lineRule="auto"/>
              <w:ind w:left="-353"/>
              <w:rPr>
                <w:sz w:val="14"/>
              </w:rPr>
            </w:pPr>
          </w:p>
          <w:p w:rsidR="005D5EEE" w:rsidRDefault="005D5EEE">
            <w:pPr>
              <w:spacing w:after="160" w:line="259" w:lineRule="auto"/>
              <w:ind w:left="-353"/>
              <w:rPr>
                <w:sz w:val="14"/>
              </w:rPr>
            </w:pPr>
          </w:p>
          <w:p w:rsidR="005D5EEE" w:rsidRDefault="005D5EEE">
            <w:pPr>
              <w:spacing w:after="160" w:line="259" w:lineRule="auto"/>
              <w:ind w:left="-353"/>
              <w:rPr>
                <w:sz w:val="14"/>
              </w:rPr>
            </w:pPr>
          </w:p>
          <w:p w:rsidR="005D5EEE" w:rsidRDefault="005D5EEE">
            <w:pPr>
              <w:spacing w:after="160" w:line="259" w:lineRule="auto"/>
              <w:ind w:left="-353"/>
              <w:rPr>
                <w:sz w:val="14"/>
              </w:rPr>
            </w:pPr>
          </w:p>
          <w:p w:rsidR="005D5EEE" w:rsidRDefault="005D5EEE">
            <w:pPr>
              <w:spacing w:after="160" w:line="259" w:lineRule="auto"/>
              <w:ind w:left="-353"/>
              <w:rPr>
                <w:sz w:val="14"/>
              </w:rPr>
            </w:pPr>
          </w:p>
          <w:p w:rsidR="005D5EEE" w:rsidRDefault="005D5EEE">
            <w:pPr>
              <w:spacing w:after="160" w:line="259" w:lineRule="auto"/>
              <w:ind w:left="-353"/>
              <w:rPr>
                <w:sz w:val="14"/>
              </w:rPr>
            </w:pPr>
          </w:p>
          <w:p w:rsidR="005D5EEE" w:rsidRDefault="005D5EEE">
            <w:pPr>
              <w:spacing w:after="160" w:line="259" w:lineRule="auto"/>
              <w:ind w:left="-353"/>
              <w:rPr>
                <w:sz w:val="14"/>
              </w:rPr>
            </w:pPr>
          </w:p>
          <w:p w:rsidR="005D5EEE" w:rsidRDefault="005D5EEE">
            <w:pPr>
              <w:spacing w:after="160" w:line="259" w:lineRule="auto"/>
              <w:ind w:left="-353"/>
              <w:rPr>
                <w:sz w:val="14"/>
              </w:rPr>
            </w:pPr>
          </w:p>
          <w:p w:rsidR="005D5EEE" w:rsidRDefault="005D5EEE">
            <w:pPr>
              <w:spacing w:after="160" w:line="259" w:lineRule="auto"/>
              <w:ind w:left="-353" w:right="692"/>
              <w:rPr>
                <w:sz w:val="14"/>
              </w:rPr>
            </w:pPr>
          </w:p>
          <w:p w:rsidR="005D5EEE" w:rsidRDefault="005D5EEE">
            <w:pPr>
              <w:spacing w:after="160" w:line="259" w:lineRule="auto"/>
              <w:ind w:left="-636"/>
              <w:rPr>
                <w:sz w:val="14"/>
              </w:rPr>
            </w:pPr>
          </w:p>
        </w:tc>
      </w:tr>
      <w:tr w:rsidR="005D5EEE">
        <w:trPr>
          <w:trHeight w:val="80"/>
        </w:trPr>
        <w:tc>
          <w:tcPr>
            <w:tcW w:w="7699" w:type="dxa"/>
            <w:gridSpan w:val="2"/>
          </w:tcPr>
          <w:p w:rsidR="005D5EEE" w:rsidRDefault="005D5EEE">
            <w:pPr>
              <w:ind w:right="392"/>
              <w:rPr>
                <w:rFonts w:ascii="Gill Sans MT" w:hAnsi="Gill Sans MT"/>
                <w:sz w:val="32"/>
              </w:rPr>
            </w:pPr>
          </w:p>
        </w:tc>
        <w:tc>
          <w:tcPr>
            <w:tcW w:w="2150" w:type="dxa"/>
          </w:tcPr>
          <w:p w:rsidR="005D5EEE" w:rsidRDefault="005D5EEE">
            <w:pPr>
              <w:rPr>
                <w:sz w:val="14"/>
              </w:rPr>
            </w:pPr>
          </w:p>
        </w:tc>
      </w:tr>
    </w:tbl>
    <w:p w:rsidR="005D5EEE" w:rsidRDefault="005D5EEE">
      <w:pPr>
        <w:rPr>
          <w:b/>
          <w:sz w:val="24"/>
        </w:rPr>
      </w:pPr>
    </w:p>
    <w:tbl>
      <w:tblPr>
        <w:tblStyle w:val="TableGrid"/>
        <w:tblW w:w="9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8401"/>
      </w:tblGrid>
      <w:tr w:rsidR="005D5EEE">
        <w:trPr>
          <w:trHeight w:val="629"/>
        </w:trPr>
        <w:tc>
          <w:tcPr>
            <w:tcW w:w="665" w:type="dxa"/>
            <w:shd w:val="clear" w:color="auto" w:fill="000000" w:themeFill="text1"/>
          </w:tcPr>
          <w:p w:rsidR="005D5EEE" w:rsidRDefault="00F920C2">
            <w:pPr>
              <w:pStyle w:val="Heading1"/>
              <w:jc w:val="center"/>
              <w:outlineLvl w:val="0"/>
              <w:rPr>
                <w:rFonts w:ascii="Gill Sans MT" w:hAnsi="Gill Sans MT"/>
                <w:b/>
                <w:color w:val="auto"/>
                <w:sz w:val="44"/>
                <w:szCs w:val="56"/>
              </w:rPr>
            </w:pPr>
            <w:r>
              <w:rPr>
                <w:rFonts w:ascii="Gill Sans MT" w:hAnsi="Gill Sans MT"/>
                <w:b/>
                <w:color w:val="auto"/>
                <w:sz w:val="44"/>
                <w:szCs w:val="56"/>
              </w:rPr>
              <w:t>1</w:t>
            </w:r>
          </w:p>
        </w:tc>
        <w:tc>
          <w:tcPr>
            <w:tcW w:w="8401" w:type="dxa"/>
          </w:tcPr>
          <w:p w:rsidR="005D5EEE" w:rsidRDefault="00F920C2">
            <w:pPr>
              <w:pStyle w:val="Heading1"/>
              <w:outlineLvl w:val="0"/>
              <w:rPr>
                <w:rFonts w:ascii="Gill Sans MT" w:hAnsi="Gill Sans MT"/>
                <w:b/>
                <w:color w:val="auto"/>
                <w:sz w:val="44"/>
                <w:szCs w:val="56"/>
              </w:rPr>
            </w:pPr>
            <w:r>
              <w:rPr>
                <w:rFonts w:ascii="Gill Sans MT" w:hAnsi="Gill Sans MT"/>
                <w:b/>
                <w:color w:val="auto"/>
                <w:sz w:val="44"/>
                <w:szCs w:val="56"/>
              </w:rPr>
              <w:t>Introduction</w:t>
            </w:r>
          </w:p>
        </w:tc>
      </w:tr>
    </w:tbl>
    <w:p w:rsidR="005D5EEE" w:rsidRDefault="005D5EEE">
      <w:pPr>
        <w:spacing w:after="0"/>
        <w:rPr>
          <w:sz w:val="24"/>
          <w:szCs w:val="56"/>
        </w:rPr>
      </w:pPr>
    </w:p>
    <w:tbl>
      <w:tblPr>
        <w:tblStyle w:val="TableGrid"/>
        <w:tblW w:w="10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881"/>
      </w:tblGrid>
      <w:tr w:rsidR="005D5EEE">
        <w:tc>
          <w:tcPr>
            <w:tcW w:w="4962" w:type="dxa"/>
          </w:tcPr>
          <w:p w:rsidR="005D5EEE" w:rsidRDefault="00F920C2">
            <w:pPr>
              <w:ind w:right="319"/>
              <w:rPr>
                <w:rFonts w:ascii="Gill Sans MT" w:hAnsi="Gill Sans MT"/>
                <w:sz w:val="24"/>
                <w:szCs w:val="24"/>
              </w:rPr>
            </w:pPr>
            <w:r>
              <w:rPr>
                <w:rFonts w:ascii="Gill Sans MT" w:hAnsi="Gill Sans MT"/>
                <w:sz w:val="24"/>
                <w:szCs w:val="24"/>
              </w:rPr>
              <w:t xml:space="preserve">People say Settlebeck School is a special place and we believe this is seen in the warmth of relationships, the ‘family feel’ ethos where each student is treated as an individual, high expectations and achievement for all. </w:t>
            </w:r>
          </w:p>
          <w:p w:rsidR="005D5EEE" w:rsidRDefault="005D5EEE">
            <w:pPr>
              <w:ind w:right="319"/>
              <w:rPr>
                <w:rFonts w:ascii="Gill Sans MT" w:hAnsi="Gill Sans MT"/>
                <w:sz w:val="24"/>
                <w:szCs w:val="24"/>
              </w:rPr>
            </w:pPr>
          </w:p>
          <w:p w:rsidR="005D5EEE" w:rsidRDefault="00F920C2">
            <w:pPr>
              <w:ind w:right="319"/>
              <w:rPr>
                <w:rFonts w:ascii="Gill Sans MT" w:hAnsi="Gill Sans MT"/>
                <w:sz w:val="24"/>
                <w:szCs w:val="24"/>
              </w:rPr>
            </w:pPr>
            <w:r>
              <w:rPr>
                <w:rFonts w:ascii="Gill Sans MT" w:hAnsi="Gill Sans MT"/>
                <w:sz w:val="24"/>
                <w:szCs w:val="24"/>
              </w:rPr>
              <w:t>We seek a passionate and dynamic individual to support our students.</w:t>
            </w:r>
          </w:p>
          <w:p w:rsidR="005D5EEE" w:rsidRDefault="005D5EEE">
            <w:pPr>
              <w:ind w:right="319"/>
              <w:rPr>
                <w:rFonts w:ascii="Gill Sans MT" w:hAnsi="Gill Sans MT"/>
                <w:sz w:val="24"/>
                <w:szCs w:val="24"/>
              </w:rPr>
            </w:pPr>
          </w:p>
          <w:p w:rsidR="005D5EEE" w:rsidRDefault="00F920C2">
            <w:pPr>
              <w:ind w:right="319"/>
              <w:rPr>
                <w:rFonts w:ascii="Gill Sans MT" w:hAnsi="Gill Sans MT"/>
                <w:sz w:val="24"/>
                <w:szCs w:val="24"/>
              </w:rPr>
            </w:pPr>
            <w:r>
              <w:rPr>
                <w:rFonts w:ascii="Gill Sans MT" w:hAnsi="Gill Sans MT"/>
                <w:sz w:val="24"/>
                <w:szCs w:val="24"/>
              </w:rPr>
              <w:t xml:space="preserve">In return, we can offer you an opportunity to join a community with ambition; this is a truly wonderful place to work. </w:t>
            </w:r>
          </w:p>
          <w:p w:rsidR="005D5EEE" w:rsidRDefault="005D5EEE">
            <w:pPr>
              <w:ind w:right="319"/>
              <w:rPr>
                <w:rFonts w:ascii="Gill Sans MT" w:hAnsi="Gill Sans MT"/>
                <w:sz w:val="24"/>
                <w:szCs w:val="24"/>
              </w:rPr>
            </w:pPr>
          </w:p>
          <w:p w:rsidR="005D5EEE" w:rsidRDefault="00F920C2">
            <w:pPr>
              <w:ind w:right="319"/>
              <w:rPr>
                <w:rFonts w:ascii="Gill Sans MT" w:hAnsi="Gill Sans MT"/>
                <w:sz w:val="24"/>
                <w:szCs w:val="24"/>
              </w:rPr>
            </w:pPr>
            <w:r>
              <w:rPr>
                <w:rFonts w:ascii="Gill Sans MT" w:hAnsi="Gill Sans MT"/>
                <w:sz w:val="24"/>
                <w:szCs w:val="24"/>
              </w:rPr>
              <w:t>We appreciate there is much in addition that you would want to know and, therefore, encourage you to get more of a ‘feel’ for the life of our school by visiting our website;</w:t>
            </w:r>
          </w:p>
          <w:p w:rsidR="005D5EEE" w:rsidRDefault="00D52A6A">
            <w:pPr>
              <w:ind w:right="319"/>
              <w:rPr>
                <w:rFonts w:ascii="Gill Sans MT" w:hAnsi="Gill Sans MT"/>
                <w:sz w:val="24"/>
                <w:szCs w:val="24"/>
              </w:rPr>
            </w:pPr>
            <w:hyperlink r:id="rId10" w:history="1">
              <w:r w:rsidR="00F920C2">
                <w:rPr>
                  <w:rStyle w:val="Hyperlink"/>
                  <w:rFonts w:ascii="Gill Sans MT" w:hAnsi="Gill Sans MT"/>
                  <w:sz w:val="24"/>
                  <w:szCs w:val="24"/>
                </w:rPr>
                <w:t>www.settlebeck.org</w:t>
              </w:r>
            </w:hyperlink>
            <w:r w:rsidR="00F920C2">
              <w:rPr>
                <w:rFonts w:ascii="Gill Sans MT" w:hAnsi="Gill Sans MT"/>
                <w:sz w:val="24"/>
                <w:szCs w:val="24"/>
              </w:rPr>
              <w:t xml:space="preserve"> </w:t>
            </w:r>
          </w:p>
          <w:p w:rsidR="005D5EEE" w:rsidRDefault="005D5EEE">
            <w:pPr>
              <w:ind w:right="319"/>
              <w:rPr>
                <w:rFonts w:ascii="Gill Sans MT" w:hAnsi="Gill Sans MT"/>
                <w:sz w:val="24"/>
                <w:szCs w:val="24"/>
              </w:rPr>
            </w:pPr>
          </w:p>
          <w:p w:rsidR="005D5EEE" w:rsidRDefault="00F920C2">
            <w:pPr>
              <w:ind w:right="319"/>
              <w:rPr>
                <w:rFonts w:ascii="Gill Sans MT" w:hAnsi="Gill Sans MT"/>
                <w:sz w:val="24"/>
                <w:szCs w:val="24"/>
              </w:rPr>
            </w:pPr>
            <w:r>
              <w:rPr>
                <w:rFonts w:ascii="Gill Sans MT" w:hAnsi="Gill Sans MT"/>
                <w:sz w:val="24"/>
                <w:szCs w:val="24"/>
              </w:rPr>
              <w:t xml:space="preserve">If you would like arrange a visit prior to application, please contact Louise Metcalfe, PA to the </w:t>
            </w:r>
            <w:proofErr w:type="spellStart"/>
            <w:r>
              <w:rPr>
                <w:rFonts w:ascii="Gill Sans MT" w:hAnsi="Gill Sans MT"/>
                <w:sz w:val="24"/>
                <w:szCs w:val="24"/>
              </w:rPr>
              <w:t>Headteacher</w:t>
            </w:r>
            <w:proofErr w:type="spellEnd"/>
            <w:r>
              <w:rPr>
                <w:rFonts w:ascii="Gill Sans MT" w:hAnsi="Gill Sans MT"/>
                <w:sz w:val="24"/>
                <w:szCs w:val="24"/>
              </w:rPr>
              <w:t xml:space="preserve"> </w:t>
            </w:r>
            <w:hyperlink r:id="rId11" w:history="1">
              <w:r w:rsidR="002F4130" w:rsidRPr="00B125C9">
                <w:rPr>
                  <w:rStyle w:val="Hyperlink"/>
                  <w:rFonts w:ascii="Gill Sans MT" w:hAnsi="Gill Sans MT"/>
                  <w:sz w:val="24"/>
                  <w:szCs w:val="24"/>
                </w:rPr>
                <w:t>metcalfel@settlebeck.org</w:t>
              </w:r>
            </w:hyperlink>
            <w:r>
              <w:rPr>
                <w:rFonts w:ascii="Gill Sans MT" w:hAnsi="Gill Sans MT"/>
                <w:sz w:val="24"/>
                <w:szCs w:val="24"/>
              </w:rPr>
              <w:t xml:space="preserve"> /015396 20383</w:t>
            </w:r>
          </w:p>
          <w:p w:rsidR="005D5EEE" w:rsidRDefault="005D5EEE">
            <w:pPr>
              <w:ind w:right="319"/>
              <w:rPr>
                <w:rFonts w:ascii="Gill Sans MT" w:hAnsi="Gill Sans MT"/>
                <w:sz w:val="24"/>
                <w:szCs w:val="24"/>
              </w:rPr>
            </w:pPr>
          </w:p>
          <w:p w:rsidR="005D5EEE" w:rsidRDefault="00F920C2">
            <w:pPr>
              <w:ind w:right="319"/>
              <w:rPr>
                <w:rFonts w:ascii="Gill Sans MT" w:hAnsi="Gill Sans MT"/>
                <w:sz w:val="24"/>
                <w:szCs w:val="28"/>
              </w:rPr>
            </w:pPr>
            <w:r>
              <w:rPr>
                <w:rFonts w:ascii="Gill Sans MT" w:hAnsi="Gill Sans MT"/>
                <w:sz w:val="24"/>
                <w:szCs w:val="28"/>
              </w:rPr>
              <w:t xml:space="preserve">If there is anything specific you wish to know at this stage, please don’t hesitate to get in touch.  </w:t>
            </w:r>
          </w:p>
          <w:p w:rsidR="005D5EEE" w:rsidRDefault="005D5EEE">
            <w:pPr>
              <w:ind w:right="319"/>
              <w:rPr>
                <w:rFonts w:ascii="Gill Sans MT" w:hAnsi="Gill Sans MT"/>
                <w:sz w:val="28"/>
                <w:szCs w:val="28"/>
              </w:rPr>
            </w:pPr>
          </w:p>
          <w:p w:rsidR="005D5EEE" w:rsidRDefault="005D5EEE">
            <w:pPr>
              <w:ind w:right="319"/>
              <w:rPr>
                <w:rFonts w:ascii="Gill Sans MT" w:hAnsi="Gill Sans MT"/>
                <w:sz w:val="28"/>
                <w:szCs w:val="28"/>
              </w:rPr>
            </w:pPr>
          </w:p>
          <w:p w:rsidR="005D5EEE" w:rsidRDefault="005D5EEE">
            <w:pPr>
              <w:ind w:right="319"/>
              <w:rPr>
                <w:rFonts w:ascii="Gill Sans MT" w:hAnsi="Gill Sans MT"/>
                <w:sz w:val="28"/>
                <w:szCs w:val="28"/>
              </w:rPr>
            </w:pPr>
          </w:p>
          <w:p w:rsidR="005D5EEE" w:rsidRDefault="005D5EEE">
            <w:pPr>
              <w:ind w:right="319"/>
              <w:rPr>
                <w:rFonts w:ascii="Gill Sans MT" w:hAnsi="Gill Sans MT"/>
                <w:sz w:val="28"/>
                <w:szCs w:val="28"/>
              </w:rPr>
            </w:pPr>
          </w:p>
          <w:p w:rsidR="005D5EEE" w:rsidRDefault="005D5EEE">
            <w:pPr>
              <w:ind w:right="319"/>
              <w:rPr>
                <w:rFonts w:ascii="Gill Sans MT" w:hAnsi="Gill Sans MT"/>
                <w:sz w:val="28"/>
                <w:szCs w:val="28"/>
              </w:rPr>
            </w:pPr>
          </w:p>
          <w:p w:rsidR="005D5EEE" w:rsidRDefault="005D5EEE">
            <w:pPr>
              <w:ind w:right="319"/>
              <w:rPr>
                <w:rFonts w:ascii="Gill Sans MT" w:hAnsi="Gill Sans MT"/>
                <w:sz w:val="28"/>
                <w:szCs w:val="28"/>
              </w:rPr>
            </w:pPr>
          </w:p>
          <w:p w:rsidR="005D5EEE" w:rsidRDefault="005D5EEE">
            <w:pPr>
              <w:ind w:right="319"/>
              <w:rPr>
                <w:rFonts w:ascii="Gill Sans MT" w:hAnsi="Gill Sans MT"/>
                <w:sz w:val="28"/>
                <w:szCs w:val="28"/>
              </w:rPr>
            </w:pPr>
          </w:p>
          <w:p w:rsidR="005D5EEE" w:rsidRDefault="005D5EEE">
            <w:pPr>
              <w:ind w:right="319"/>
              <w:rPr>
                <w:rFonts w:ascii="Gill Sans MT" w:hAnsi="Gill Sans MT"/>
                <w:sz w:val="28"/>
                <w:szCs w:val="28"/>
              </w:rPr>
            </w:pPr>
          </w:p>
          <w:p w:rsidR="005D5EEE" w:rsidRDefault="005D5EEE">
            <w:pPr>
              <w:ind w:right="319"/>
              <w:rPr>
                <w:rFonts w:ascii="Gill Sans MT" w:hAnsi="Gill Sans MT"/>
                <w:sz w:val="28"/>
                <w:szCs w:val="28"/>
              </w:rPr>
            </w:pPr>
          </w:p>
          <w:p w:rsidR="005D5EEE" w:rsidRDefault="005D5EEE">
            <w:pPr>
              <w:ind w:right="319"/>
              <w:rPr>
                <w:rFonts w:ascii="Gill Sans MT" w:hAnsi="Gill Sans MT"/>
                <w:sz w:val="28"/>
                <w:szCs w:val="28"/>
              </w:rPr>
            </w:pPr>
          </w:p>
          <w:p w:rsidR="005D5EEE" w:rsidRDefault="005D5EEE">
            <w:pPr>
              <w:ind w:right="319"/>
              <w:rPr>
                <w:rFonts w:ascii="Gill Sans MT" w:hAnsi="Gill Sans MT"/>
                <w:sz w:val="28"/>
                <w:szCs w:val="28"/>
              </w:rPr>
            </w:pPr>
          </w:p>
          <w:p w:rsidR="005D5EEE" w:rsidRDefault="005D5EEE">
            <w:pPr>
              <w:ind w:right="319"/>
              <w:rPr>
                <w:rFonts w:ascii="Gill Sans MT" w:hAnsi="Gill Sans MT"/>
                <w:sz w:val="28"/>
                <w:szCs w:val="28"/>
              </w:rPr>
            </w:pPr>
          </w:p>
          <w:p w:rsidR="005D5EEE" w:rsidRDefault="005D5EEE">
            <w:pPr>
              <w:ind w:right="319"/>
              <w:rPr>
                <w:rFonts w:ascii="Gill Sans MT" w:hAnsi="Gill Sans MT"/>
                <w:sz w:val="28"/>
                <w:szCs w:val="28"/>
              </w:rPr>
            </w:pPr>
          </w:p>
        </w:tc>
        <w:tc>
          <w:tcPr>
            <w:tcW w:w="5881" w:type="dxa"/>
            <w:shd w:val="clear" w:color="auto" w:fill="auto"/>
          </w:tcPr>
          <w:p w:rsidR="005D5EEE" w:rsidRDefault="00F920C2">
            <w:pPr>
              <w:ind w:left="1451" w:right="-1003" w:hanging="381"/>
              <w:rPr>
                <w:rFonts w:ascii="Gill Sans MT" w:hAnsi="Gill Sans MT"/>
                <w:sz w:val="28"/>
              </w:rPr>
            </w:pPr>
            <w:r>
              <w:rPr>
                <w:rFonts w:ascii="Gill Sans MT" w:hAnsi="Gill Sans MT"/>
                <w:noProof/>
                <w:sz w:val="32"/>
                <w:szCs w:val="28"/>
                <w:lang w:eastAsia="en-GB"/>
              </w:rPr>
              <w:drawing>
                <wp:inline distT="0" distB="0" distL="0" distR="0">
                  <wp:extent cx="2316530" cy="17399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6735" cy="1770097"/>
                          </a:xfrm>
                          <a:prstGeom prst="rect">
                            <a:avLst/>
                          </a:prstGeom>
                          <a:noFill/>
                        </pic:spPr>
                      </pic:pic>
                    </a:graphicData>
                  </a:graphic>
                </wp:inline>
              </w:drawing>
            </w:r>
          </w:p>
          <w:p w:rsidR="005D5EEE" w:rsidRDefault="005D5EEE">
            <w:pPr>
              <w:ind w:left="174" w:right="255"/>
              <w:rPr>
                <w:rFonts w:ascii="Gill Sans MT" w:hAnsi="Gill Sans MT"/>
                <w:sz w:val="28"/>
              </w:rPr>
            </w:pPr>
          </w:p>
          <w:p w:rsidR="005D5EEE" w:rsidRDefault="00F920C2">
            <w:pPr>
              <w:ind w:left="1451" w:right="255" w:hanging="425"/>
              <w:rPr>
                <w:rFonts w:ascii="Gill Sans MT" w:hAnsi="Gill Sans MT"/>
                <w:sz w:val="28"/>
              </w:rPr>
            </w:pPr>
            <w:r>
              <w:rPr>
                <w:noProof/>
                <w:lang w:eastAsia="en-GB"/>
              </w:rPr>
              <w:drawing>
                <wp:inline distT="0" distB="0" distL="0" distR="0">
                  <wp:extent cx="2311400" cy="1652223"/>
                  <wp:effectExtent l="0" t="0" r="0" b="5715"/>
                  <wp:docPr id="10" name="Picture 10" descr="C:\Users\campbells\AppData\Local\Temp\Temp1_Untitled_Message (2).zip\FB_IMG_164718027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mpbells\AppData\Local\Temp\Temp1_Untitled_Message (2).zip\FB_IMG_16471802726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1400" cy="1652223"/>
                          </a:xfrm>
                          <a:prstGeom prst="rect">
                            <a:avLst/>
                          </a:prstGeom>
                          <a:noFill/>
                          <a:ln>
                            <a:noFill/>
                          </a:ln>
                        </pic:spPr>
                      </pic:pic>
                    </a:graphicData>
                  </a:graphic>
                </wp:inline>
              </w:drawing>
            </w:r>
          </w:p>
          <w:p w:rsidR="005D5EEE" w:rsidRDefault="005D5EEE">
            <w:pPr>
              <w:rPr>
                <w:rFonts w:ascii="Gill Sans MT" w:hAnsi="Gill Sans MT"/>
                <w:sz w:val="28"/>
              </w:rPr>
            </w:pPr>
          </w:p>
          <w:p w:rsidR="005D5EEE" w:rsidRDefault="00F920C2">
            <w:pPr>
              <w:tabs>
                <w:tab w:val="left" w:pos="3735"/>
              </w:tabs>
              <w:ind w:left="33"/>
              <w:rPr>
                <w:rFonts w:ascii="Gill Sans MT" w:hAnsi="Gill Sans MT"/>
                <w:sz w:val="28"/>
              </w:rPr>
            </w:pPr>
            <w:r>
              <w:rPr>
                <w:noProof/>
                <w:lang w:eastAsia="en-GB"/>
              </w:rPr>
              <w:drawing>
                <wp:anchor distT="0" distB="0" distL="114300" distR="114300" simplePos="0" relativeHeight="251658240" behindDoc="0" locked="0" layoutInCell="1" allowOverlap="1">
                  <wp:simplePos x="0" y="0"/>
                  <wp:positionH relativeFrom="column">
                    <wp:posOffset>680085</wp:posOffset>
                  </wp:positionH>
                  <wp:positionV relativeFrom="paragraph">
                    <wp:posOffset>19050</wp:posOffset>
                  </wp:positionV>
                  <wp:extent cx="2316480" cy="3091527"/>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6480" cy="30915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EEE" w:rsidRDefault="005D5EEE">
            <w:pPr>
              <w:ind w:left="1739" w:hanging="288"/>
              <w:rPr>
                <w:rFonts w:ascii="Gill Sans MT" w:hAnsi="Gill Sans MT"/>
                <w:sz w:val="28"/>
              </w:rPr>
            </w:pPr>
          </w:p>
          <w:p w:rsidR="005D5EEE" w:rsidRDefault="005D5EEE">
            <w:pPr>
              <w:jc w:val="center"/>
              <w:rPr>
                <w:rFonts w:ascii="Gill Sans MT" w:hAnsi="Gill Sans MT"/>
                <w:sz w:val="28"/>
              </w:rPr>
            </w:pPr>
          </w:p>
        </w:tc>
      </w:tr>
    </w:tbl>
    <w:p w:rsidR="005D5EEE" w:rsidRDefault="00F920C2">
      <w:pPr>
        <w:spacing w:after="0" w:line="312" w:lineRule="auto"/>
        <w:ind w:right="176"/>
        <w:rPr>
          <w:rFonts w:ascii="Gill Sans MT" w:hAnsi="Gill Sans MT"/>
          <w:b/>
          <w:sz w:val="56"/>
          <w:szCs w:val="56"/>
        </w:rPr>
      </w:pPr>
      <w:r>
        <w:rPr>
          <w:rFonts w:ascii="Gill Sans MT" w:hAnsi="Gill Sans MT"/>
          <w:sz w:val="32"/>
          <w:szCs w:val="28"/>
          <w:highlight w:val="black"/>
        </w:rPr>
        <w:lastRenderedPageBreak/>
        <w:t xml:space="preserve">. </w:t>
      </w:r>
      <w:r>
        <w:rPr>
          <w:rFonts w:ascii="Gill Sans MT" w:hAnsi="Gill Sans MT"/>
          <w:color w:val="FFFFFF" w:themeColor="background1"/>
          <w:sz w:val="56"/>
          <w:szCs w:val="56"/>
          <w:highlight w:val="black"/>
        </w:rPr>
        <w:t>2</w:t>
      </w:r>
      <w:r>
        <w:rPr>
          <w:rFonts w:ascii="Gill Sans MT" w:hAnsi="Gill Sans MT"/>
          <w:sz w:val="44"/>
          <w:szCs w:val="44"/>
          <w:highlight w:val="black"/>
        </w:rPr>
        <w:t>..</w:t>
      </w:r>
      <w:r>
        <w:rPr>
          <w:rFonts w:ascii="Gill Sans MT" w:hAnsi="Gill Sans MT"/>
          <w:sz w:val="44"/>
          <w:szCs w:val="44"/>
        </w:rPr>
        <w:t xml:space="preserve"> </w:t>
      </w:r>
      <w:r>
        <w:rPr>
          <w:rFonts w:ascii="Gill Sans MT" w:hAnsi="Gill Sans MT"/>
          <w:b/>
          <w:sz w:val="44"/>
          <w:szCs w:val="44"/>
        </w:rPr>
        <w:t>Our Context</w:t>
      </w:r>
    </w:p>
    <w:p w:rsidR="005D5EEE" w:rsidRDefault="005D5EEE">
      <w:pPr>
        <w:spacing w:after="0" w:line="312" w:lineRule="auto"/>
        <w:ind w:right="176"/>
        <w:rPr>
          <w:rFonts w:ascii="Gill Sans MT" w:hAnsi="Gill Sans MT"/>
          <w:b/>
          <w:sz w:val="32"/>
          <w:szCs w:val="28"/>
        </w:rPr>
      </w:pPr>
    </w:p>
    <w:tbl>
      <w:tblPr>
        <w:tblStyle w:val="TableGrid"/>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751"/>
      </w:tblGrid>
      <w:tr w:rsidR="005D5EEE">
        <w:trPr>
          <w:trHeight w:val="12200"/>
        </w:trPr>
        <w:tc>
          <w:tcPr>
            <w:tcW w:w="4815" w:type="dxa"/>
          </w:tcPr>
          <w:p w:rsidR="005D5EEE" w:rsidRDefault="005D5EEE">
            <w:pPr>
              <w:ind w:right="460"/>
              <w:rPr>
                <w:rFonts w:ascii="Gill Sans MT" w:hAnsi="Gill Sans MT"/>
                <w:sz w:val="28"/>
                <w:szCs w:val="28"/>
              </w:rPr>
            </w:pPr>
          </w:p>
          <w:p w:rsidR="005D5EEE" w:rsidRDefault="00F920C2">
            <w:pPr>
              <w:ind w:right="460"/>
              <w:rPr>
                <w:rFonts w:ascii="Gill Sans MT" w:hAnsi="Gill Sans MT"/>
                <w:sz w:val="24"/>
                <w:szCs w:val="28"/>
              </w:rPr>
            </w:pPr>
            <w:r>
              <w:rPr>
                <w:rFonts w:ascii="Gill Sans MT" w:hAnsi="Gill Sans MT"/>
                <w:sz w:val="24"/>
                <w:szCs w:val="28"/>
              </w:rPr>
              <w:t xml:space="preserve">Settlebeck School has been proudly serving Sedbergh and the surrounding area for over 70 years and is at the heart of its community. </w:t>
            </w:r>
          </w:p>
          <w:p w:rsidR="005D5EEE" w:rsidRDefault="005D5EEE">
            <w:pPr>
              <w:ind w:right="460"/>
              <w:rPr>
                <w:rFonts w:ascii="Gill Sans MT" w:hAnsi="Gill Sans MT"/>
                <w:sz w:val="18"/>
                <w:szCs w:val="20"/>
              </w:rPr>
            </w:pPr>
          </w:p>
          <w:p w:rsidR="005D5EEE" w:rsidRDefault="00F920C2">
            <w:pPr>
              <w:rPr>
                <w:rFonts w:ascii="Gill Sans MT" w:hAnsi="Gill Sans MT"/>
                <w:sz w:val="24"/>
              </w:rPr>
            </w:pPr>
            <w:r>
              <w:rPr>
                <w:rFonts w:ascii="Gill Sans MT" w:hAnsi="Gill Sans MT"/>
                <w:sz w:val="24"/>
              </w:rPr>
              <w:t>The school also benefits from wide-ranging links and partnerships within the Cumbrian educational community and particularly the South Lakes Federation, which is a long-established federation of 10 secondary schools, Kendal College and the University of Cumbria.</w:t>
            </w:r>
          </w:p>
          <w:p w:rsidR="005D5EEE" w:rsidRDefault="005D5EEE">
            <w:pPr>
              <w:rPr>
                <w:rFonts w:ascii="Gill Sans MT" w:hAnsi="Gill Sans MT"/>
                <w:sz w:val="18"/>
                <w:szCs w:val="20"/>
              </w:rPr>
            </w:pPr>
          </w:p>
          <w:p w:rsidR="005D5EEE" w:rsidRDefault="00F920C2">
            <w:pPr>
              <w:rPr>
                <w:rFonts w:ascii="Gill Sans MT" w:hAnsi="Gill Sans MT"/>
                <w:sz w:val="28"/>
                <w:szCs w:val="24"/>
              </w:rPr>
            </w:pPr>
            <w:r>
              <w:rPr>
                <w:rFonts w:ascii="Gill Sans MT" w:hAnsi="Gill Sans MT"/>
                <w:sz w:val="24"/>
              </w:rPr>
              <w:t xml:space="preserve">We have a truly comprehensive intake with 208 students, 11-16, currently on roll. As a strategically resourced provision for young people with autism, the successful candidate must be fully committed to inclusion. Visitors are always impressed by our family atmosphere, the warmth of relationships between staff and students and value for the individual. </w:t>
            </w:r>
          </w:p>
          <w:p w:rsidR="005D5EEE" w:rsidRDefault="005D5EEE">
            <w:pPr>
              <w:ind w:right="460"/>
              <w:rPr>
                <w:rFonts w:ascii="Gill Sans MT" w:hAnsi="Gill Sans MT"/>
                <w:sz w:val="18"/>
                <w:szCs w:val="20"/>
              </w:rPr>
            </w:pPr>
          </w:p>
          <w:p w:rsidR="005D5EEE" w:rsidRDefault="00F920C2">
            <w:pPr>
              <w:ind w:right="460"/>
              <w:rPr>
                <w:rFonts w:ascii="Gill Sans MT" w:hAnsi="Gill Sans MT"/>
                <w:sz w:val="24"/>
                <w:szCs w:val="28"/>
              </w:rPr>
            </w:pPr>
            <w:r>
              <w:rPr>
                <w:rFonts w:ascii="Gill Sans MT" w:hAnsi="Gill Sans MT"/>
                <w:sz w:val="24"/>
                <w:szCs w:val="28"/>
              </w:rPr>
              <w:t xml:space="preserve">We are committed to providing high quality teaching and learning, a broad and balanced curriculum, focused on the needs of the individual, and a truly inclusive provision which is underpinned by our core values. </w:t>
            </w:r>
          </w:p>
          <w:p w:rsidR="005D5EEE" w:rsidRDefault="005D5EEE">
            <w:pPr>
              <w:ind w:right="460"/>
              <w:rPr>
                <w:rFonts w:ascii="Gill Sans MT" w:hAnsi="Gill Sans MT"/>
                <w:sz w:val="24"/>
                <w:szCs w:val="28"/>
              </w:rPr>
            </w:pPr>
          </w:p>
          <w:p w:rsidR="005D5EEE" w:rsidRDefault="00F920C2">
            <w:pPr>
              <w:ind w:right="460"/>
              <w:rPr>
                <w:rFonts w:ascii="Gill Sans MT" w:hAnsi="Gill Sans MT"/>
                <w:sz w:val="24"/>
                <w:szCs w:val="28"/>
              </w:rPr>
            </w:pPr>
            <w:r>
              <w:rPr>
                <w:rFonts w:ascii="Gill Sans MT" w:hAnsi="Gill Sans MT"/>
                <w:sz w:val="24"/>
                <w:szCs w:val="28"/>
              </w:rPr>
              <w:t xml:space="preserve"> </w:t>
            </w:r>
          </w:p>
          <w:p w:rsidR="005D5EEE" w:rsidRDefault="005D5EEE">
            <w:pPr>
              <w:ind w:right="460"/>
              <w:rPr>
                <w:rFonts w:ascii="Gill Sans MT" w:hAnsi="Gill Sans MT"/>
                <w:sz w:val="28"/>
                <w:szCs w:val="28"/>
              </w:rPr>
            </w:pPr>
          </w:p>
        </w:tc>
        <w:tc>
          <w:tcPr>
            <w:tcW w:w="4740" w:type="dxa"/>
            <w:shd w:val="clear" w:color="auto" w:fill="auto"/>
          </w:tcPr>
          <w:p w:rsidR="005D5EEE" w:rsidRDefault="005D5EEE">
            <w:pPr>
              <w:rPr>
                <w:rFonts w:ascii="Gill Sans MT" w:hAnsi="Gill Sans MT"/>
                <w:sz w:val="28"/>
                <w:szCs w:val="28"/>
              </w:rPr>
            </w:pPr>
          </w:p>
          <w:p w:rsidR="005D5EEE" w:rsidRDefault="00F920C2">
            <w:pPr>
              <w:ind w:left="185" w:firstLine="752"/>
              <w:rPr>
                <w:rFonts w:ascii="Gill Sans MT" w:hAnsi="Gill Sans MT"/>
                <w:sz w:val="28"/>
                <w:szCs w:val="28"/>
              </w:rPr>
            </w:pPr>
            <w:r>
              <w:rPr>
                <w:noProof/>
                <w:lang w:eastAsia="en-GB"/>
              </w:rPr>
              <w:drawing>
                <wp:inline distT="0" distB="0" distL="0" distR="0">
                  <wp:extent cx="2057400" cy="2641142"/>
                  <wp:effectExtent l="0" t="0" r="0" b="6985"/>
                  <wp:docPr id="6" name="Picture 6" descr="C:\Users\campbells\AppData\Local\Temp\Temp1_Untitled_Message (1).zip\FB_IMG_164717624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pbells\AppData\Local\Temp\Temp1_Untitled_Message (1).zip\FB_IMG_16471762405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7891" cy="2667447"/>
                          </a:xfrm>
                          <a:prstGeom prst="rect">
                            <a:avLst/>
                          </a:prstGeom>
                          <a:noFill/>
                          <a:ln>
                            <a:noFill/>
                          </a:ln>
                        </pic:spPr>
                      </pic:pic>
                    </a:graphicData>
                  </a:graphic>
                </wp:inline>
              </w:drawing>
            </w:r>
          </w:p>
          <w:p w:rsidR="005D5EEE" w:rsidRDefault="00F920C2">
            <w:pPr>
              <w:ind w:left="915" w:right="255" w:firstLine="22"/>
              <w:rPr>
                <w:rFonts w:ascii="Gill Sans MT" w:hAnsi="Gill Sans MT"/>
                <w:sz w:val="28"/>
                <w:szCs w:val="28"/>
              </w:rPr>
            </w:pPr>
            <w:r>
              <w:rPr>
                <w:noProof/>
                <w:lang w:eastAsia="en-GB"/>
              </w:rPr>
              <w:drawing>
                <wp:inline distT="0" distB="0" distL="0" distR="0">
                  <wp:extent cx="2057400" cy="142852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5586" cy="1434207"/>
                          </a:xfrm>
                          <a:prstGeom prst="rect">
                            <a:avLst/>
                          </a:prstGeom>
                          <a:noFill/>
                          <a:ln>
                            <a:noFill/>
                          </a:ln>
                        </pic:spPr>
                      </pic:pic>
                    </a:graphicData>
                  </a:graphic>
                </wp:inline>
              </w:drawing>
            </w:r>
            <w:r>
              <w:rPr>
                <w:rFonts w:ascii="Gill Sans MT" w:hAnsi="Gill Sans MT"/>
                <w:noProof/>
                <w:sz w:val="28"/>
                <w:szCs w:val="28"/>
                <w:lang w:eastAsia="en-GB"/>
              </w:rPr>
              <w:drawing>
                <wp:inline distT="0" distB="0" distL="0" distR="0">
                  <wp:extent cx="2136775" cy="21463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6775" cy="2146300"/>
                          </a:xfrm>
                          <a:prstGeom prst="rect">
                            <a:avLst/>
                          </a:prstGeom>
                          <a:noFill/>
                        </pic:spPr>
                      </pic:pic>
                    </a:graphicData>
                  </a:graphic>
                </wp:inline>
              </w:drawing>
            </w:r>
          </w:p>
        </w:tc>
      </w:tr>
    </w:tbl>
    <w:p w:rsidR="005D5EEE" w:rsidRDefault="005D5EEE">
      <w:pPr>
        <w:rPr>
          <w:rFonts w:ascii="Gill Sans MT" w:hAnsi="Gill Sans MT"/>
          <w:sz w:val="28"/>
        </w:rPr>
      </w:pPr>
    </w:p>
    <w:p w:rsidR="005D5EEE" w:rsidRDefault="00F920C2">
      <w:pPr>
        <w:spacing w:line="312" w:lineRule="auto"/>
        <w:ind w:right="176"/>
        <w:rPr>
          <w:rFonts w:ascii="Gill Sans MT" w:hAnsi="Gill Sans MT"/>
          <w:b/>
          <w:sz w:val="56"/>
          <w:szCs w:val="56"/>
        </w:rPr>
      </w:pPr>
      <w:r>
        <w:rPr>
          <w:rFonts w:ascii="Gill Sans MT" w:hAnsi="Gill Sans MT"/>
          <w:b/>
          <w:sz w:val="56"/>
          <w:szCs w:val="56"/>
          <w:highlight w:val="black"/>
        </w:rPr>
        <w:lastRenderedPageBreak/>
        <w:t xml:space="preserve">. </w:t>
      </w:r>
      <w:r>
        <w:rPr>
          <w:rFonts w:ascii="Gill Sans MT" w:hAnsi="Gill Sans MT"/>
          <w:b/>
          <w:color w:val="FFFFFF" w:themeColor="background1"/>
          <w:sz w:val="56"/>
          <w:szCs w:val="56"/>
          <w:highlight w:val="black"/>
        </w:rPr>
        <w:t>3</w:t>
      </w:r>
      <w:r>
        <w:rPr>
          <w:rFonts w:ascii="Gill Sans MT" w:hAnsi="Gill Sans MT"/>
          <w:b/>
          <w:sz w:val="44"/>
          <w:szCs w:val="56"/>
          <w:highlight w:val="black"/>
        </w:rPr>
        <w:t>..</w:t>
      </w:r>
      <w:r>
        <w:rPr>
          <w:rFonts w:ascii="Gill Sans MT" w:hAnsi="Gill Sans MT"/>
          <w:b/>
          <w:sz w:val="44"/>
          <w:szCs w:val="56"/>
        </w:rPr>
        <w:t xml:space="preserve"> Our Environment</w:t>
      </w:r>
    </w:p>
    <w:p w:rsidR="005D5EEE" w:rsidRDefault="005D5EEE">
      <w:pPr>
        <w:rPr>
          <w:b/>
          <w:sz w:val="24"/>
        </w:rPr>
      </w:pPr>
    </w:p>
    <w:tbl>
      <w:tblPr>
        <w:tblStyle w:val="TableGrid"/>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30"/>
      </w:tblGrid>
      <w:tr w:rsidR="005D5EEE">
        <w:tc>
          <w:tcPr>
            <w:tcW w:w="4962" w:type="dxa"/>
          </w:tcPr>
          <w:p w:rsidR="005D5EEE" w:rsidRDefault="00F920C2">
            <w:pPr>
              <w:ind w:right="319"/>
              <w:rPr>
                <w:rFonts w:ascii="Gill Sans MT" w:hAnsi="Gill Sans MT"/>
                <w:sz w:val="24"/>
                <w:szCs w:val="32"/>
              </w:rPr>
            </w:pPr>
            <w:r>
              <w:rPr>
                <w:rFonts w:ascii="Gill Sans MT" w:hAnsi="Gill Sans MT"/>
                <w:sz w:val="24"/>
                <w:szCs w:val="32"/>
              </w:rPr>
              <w:t>Settlebeck School is situated in the beautiful market town of Sedbergh, which borders the Lake District and Yorkshire Dales National Park.</w:t>
            </w:r>
          </w:p>
          <w:p w:rsidR="005D5EEE" w:rsidRDefault="005D5EEE">
            <w:pPr>
              <w:ind w:right="319"/>
              <w:rPr>
                <w:rFonts w:ascii="Gill Sans MT" w:hAnsi="Gill Sans MT"/>
                <w:sz w:val="24"/>
                <w:szCs w:val="32"/>
              </w:rPr>
            </w:pPr>
          </w:p>
          <w:p w:rsidR="005D5EEE" w:rsidRDefault="00F920C2">
            <w:pPr>
              <w:ind w:right="319"/>
              <w:rPr>
                <w:rFonts w:ascii="Gill Sans MT" w:hAnsi="Gill Sans MT"/>
                <w:sz w:val="24"/>
                <w:szCs w:val="32"/>
              </w:rPr>
            </w:pPr>
            <w:r>
              <w:rPr>
                <w:rFonts w:ascii="Gill Sans MT" w:hAnsi="Gill Sans MT"/>
                <w:sz w:val="24"/>
                <w:szCs w:val="32"/>
              </w:rPr>
              <w:t xml:space="preserve">We serve a prosperous and beautiful area of South Lakeland and North Yorkshire, with students drawn from as far away as Hawes, </w:t>
            </w:r>
            <w:proofErr w:type="spellStart"/>
            <w:r>
              <w:rPr>
                <w:rFonts w:ascii="Gill Sans MT" w:hAnsi="Gill Sans MT"/>
                <w:sz w:val="24"/>
                <w:szCs w:val="32"/>
              </w:rPr>
              <w:t>Askrigg</w:t>
            </w:r>
            <w:proofErr w:type="spellEnd"/>
            <w:r>
              <w:rPr>
                <w:rFonts w:ascii="Gill Sans MT" w:hAnsi="Gill Sans MT"/>
                <w:sz w:val="24"/>
                <w:szCs w:val="32"/>
              </w:rPr>
              <w:t>, Kirkby Stephen, Kendal and Lancaster, as well as those living in and local to Sedbergh. Although rural, we are only 5 miles from the M6.</w:t>
            </w:r>
          </w:p>
          <w:p w:rsidR="005D5EEE" w:rsidRDefault="005D5EEE">
            <w:pPr>
              <w:ind w:right="319"/>
              <w:rPr>
                <w:rFonts w:ascii="Gill Sans MT" w:hAnsi="Gill Sans MT"/>
                <w:sz w:val="24"/>
                <w:szCs w:val="32"/>
              </w:rPr>
            </w:pPr>
          </w:p>
          <w:p w:rsidR="005D5EEE" w:rsidRDefault="00F920C2">
            <w:pPr>
              <w:ind w:right="319"/>
              <w:rPr>
                <w:rFonts w:ascii="Gill Sans MT" w:hAnsi="Gill Sans MT"/>
                <w:sz w:val="24"/>
                <w:szCs w:val="32"/>
              </w:rPr>
            </w:pPr>
            <w:r>
              <w:rPr>
                <w:rFonts w:ascii="Gill Sans MT" w:hAnsi="Gill Sans MT"/>
                <w:sz w:val="24"/>
                <w:szCs w:val="32"/>
              </w:rPr>
              <w:t xml:space="preserve">Since 2017, the school has undergone a number of successful refurbishment projects to upgrade its facilities and this, alongside the extensive outdoor spaces with views of the surrounding fells, makes it a lovely place to learn. </w:t>
            </w:r>
          </w:p>
          <w:p w:rsidR="005D5EEE" w:rsidRDefault="00F920C2">
            <w:pPr>
              <w:ind w:right="319"/>
              <w:rPr>
                <w:rFonts w:ascii="Gill Sans MT" w:hAnsi="Gill Sans MT"/>
                <w:sz w:val="24"/>
                <w:szCs w:val="32"/>
              </w:rPr>
            </w:pPr>
            <w:r>
              <w:rPr>
                <w:rFonts w:ascii="Gill Sans MT" w:hAnsi="Gill Sans MT"/>
                <w:sz w:val="24"/>
                <w:szCs w:val="32"/>
              </w:rPr>
              <w:t xml:space="preserve"> </w:t>
            </w:r>
          </w:p>
          <w:p w:rsidR="005D5EEE" w:rsidRDefault="00F920C2">
            <w:pPr>
              <w:ind w:right="319"/>
              <w:rPr>
                <w:rFonts w:ascii="Gill Sans MT" w:hAnsi="Gill Sans MT"/>
                <w:sz w:val="24"/>
                <w:szCs w:val="32"/>
              </w:rPr>
            </w:pPr>
            <w:r>
              <w:rPr>
                <w:rFonts w:ascii="Gill Sans MT" w:hAnsi="Gill Sans MT"/>
                <w:sz w:val="24"/>
                <w:szCs w:val="32"/>
              </w:rPr>
              <w:t>Someone coming to work here, as well as enjoying the advantages of the natural environment, can expect the opportunity to encounter pleasant, amenable, motivated students and friendly, supportive colleagues.  You will be given every opportunity to pursue professional development, while being encouraged to perform to the highest standards. Staff well-being is high priority for the leadership of the school.</w:t>
            </w:r>
          </w:p>
          <w:p w:rsidR="005D5EEE" w:rsidRDefault="005D5EEE">
            <w:pPr>
              <w:ind w:right="319"/>
              <w:rPr>
                <w:rFonts w:ascii="Gill Sans MT" w:hAnsi="Gill Sans MT"/>
                <w:sz w:val="24"/>
                <w:szCs w:val="32"/>
              </w:rPr>
            </w:pPr>
          </w:p>
          <w:p w:rsidR="005D5EEE" w:rsidRDefault="005D5EEE">
            <w:pPr>
              <w:autoSpaceDE w:val="0"/>
              <w:autoSpaceDN w:val="0"/>
              <w:adjustRightInd w:val="0"/>
              <w:rPr>
                <w:sz w:val="20"/>
                <w:szCs w:val="28"/>
              </w:rPr>
            </w:pPr>
          </w:p>
          <w:p w:rsidR="005D5EEE" w:rsidRDefault="005D5EEE">
            <w:pPr>
              <w:autoSpaceDE w:val="0"/>
              <w:autoSpaceDN w:val="0"/>
              <w:adjustRightInd w:val="0"/>
              <w:rPr>
                <w:szCs w:val="28"/>
              </w:rPr>
            </w:pPr>
          </w:p>
          <w:p w:rsidR="005D5EEE" w:rsidRDefault="005D5EEE">
            <w:pPr>
              <w:autoSpaceDE w:val="0"/>
              <w:autoSpaceDN w:val="0"/>
              <w:adjustRightInd w:val="0"/>
              <w:rPr>
                <w:szCs w:val="28"/>
              </w:rPr>
            </w:pPr>
          </w:p>
          <w:p w:rsidR="005D5EEE" w:rsidRDefault="005D5EEE">
            <w:pPr>
              <w:autoSpaceDE w:val="0"/>
              <w:autoSpaceDN w:val="0"/>
              <w:adjustRightInd w:val="0"/>
              <w:rPr>
                <w:szCs w:val="28"/>
              </w:rPr>
            </w:pPr>
          </w:p>
          <w:p w:rsidR="005D5EEE" w:rsidRDefault="005D5EEE">
            <w:pPr>
              <w:autoSpaceDE w:val="0"/>
              <w:autoSpaceDN w:val="0"/>
              <w:adjustRightInd w:val="0"/>
              <w:rPr>
                <w:szCs w:val="28"/>
              </w:rPr>
            </w:pPr>
          </w:p>
          <w:p w:rsidR="005D5EEE" w:rsidRDefault="005D5EEE">
            <w:pPr>
              <w:autoSpaceDE w:val="0"/>
              <w:autoSpaceDN w:val="0"/>
              <w:adjustRightInd w:val="0"/>
              <w:rPr>
                <w:szCs w:val="28"/>
              </w:rPr>
            </w:pPr>
          </w:p>
          <w:p w:rsidR="005D5EEE" w:rsidRDefault="005D5EEE">
            <w:pPr>
              <w:autoSpaceDE w:val="0"/>
              <w:autoSpaceDN w:val="0"/>
              <w:adjustRightInd w:val="0"/>
              <w:rPr>
                <w:szCs w:val="28"/>
              </w:rPr>
            </w:pPr>
          </w:p>
          <w:p w:rsidR="005D5EEE" w:rsidRDefault="005D5EEE">
            <w:pPr>
              <w:autoSpaceDE w:val="0"/>
              <w:autoSpaceDN w:val="0"/>
              <w:adjustRightInd w:val="0"/>
              <w:rPr>
                <w:szCs w:val="28"/>
              </w:rPr>
            </w:pPr>
          </w:p>
          <w:p w:rsidR="005D5EEE" w:rsidRDefault="005D5EEE">
            <w:pPr>
              <w:autoSpaceDE w:val="0"/>
              <w:autoSpaceDN w:val="0"/>
              <w:adjustRightInd w:val="0"/>
              <w:rPr>
                <w:szCs w:val="28"/>
              </w:rPr>
            </w:pPr>
          </w:p>
          <w:p w:rsidR="005D5EEE" w:rsidRDefault="005D5EEE">
            <w:pPr>
              <w:autoSpaceDE w:val="0"/>
              <w:autoSpaceDN w:val="0"/>
              <w:adjustRightInd w:val="0"/>
              <w:rPr>
                <w:szCs w:val="28"/>
              </w:rPr>
            </w:pPr>
          </w:p>
          <w:p w:rsidR="005D5EEE" w:rsidRDefault="005D5EEE">
            <w:pPr>
              <w:autoSpaceDE w:val="0"/>
              <w:autoSpaceDN w:val="0"/>
              <w:adjustRightInd w:val="0"/>
              <w:rPr>
                <w:szCs w:val="28"/>
              </w:rPr>
            </w:pPr>
          </w:p>
          <w:p w:rsidR="005D5EEE" w:rsidRDefault="005D5EEE">
            <w:pPr>
              <w:autoSpaceDE w:val="0"/>
              <w:autoSpaceDN w:val="0"/>
              <w:adjustRightInd w:val="0"/>
              <w:rPr>
                <w:szCs w:val="28"/>
              </w:rPr>
            </w:pPr>
          </w:p>
        </w:tc>
        <w:tc>
          <w:tcPr>
            <w:tcW w:w="5130" w:type="dxa"/>
            <w:shd w:val="clear" w:color="auto" w:fill="auto"/>
          </w:tcPr>
          <w:p w:rsidR="005D5EEE" w:rsidRDefault="00F920C2">
            <w:pPr>
              <w:ind w:left="999" w:right="255"/>
              <w:rPr>
                <w:szCs w:val="28"/>
              </w:rPr>
            </w:pPr>
            <w:r>
              <w:rPr>
                <w:noProof/>
                <w:lang w:eastAsia="en-GB"/>
              </w:rPr>
              <w:drawing>
                <wp:inline distT="0" distB="0" distL="0" distR="0">
                  <wp:extent cx="2321560" cy="1740188"/>
                  <wp:effectExtent l="0" t="0" r="2540" b="0"/>
                  <wp:docPr id="2" name="Picture 2" descr="C:\Users\campbells\AppData\Local\Temp\Temp1_Untitled_Message (1).zip\FB_IMG_164717622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pbells\AppData\Local\Temp\Temp1_Untitled_Message (1).zip\FB_IMG_16471762276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8679" cy="1768012"/>
                          </a:xfrm>
                          <a:prstGeom prst="rect">
                            <a:avLst/>
                          </a:prstGeom>
                          <a:noFill/>
                          <a:ln>
                            <a:noFill/>
                          </a:ln>
                        </pic:spPr>
                      </pic:pic>
                    </a:graphicData>
                  </a:graphic>
                </wp:inline>
              </w:drawing>
            </w:r>
          </w:p>
          <w:p w:rsidR="005D5EEE" w:rsidRDefault="005D5EEE">
            <w:pPr>
              <w:ind w:left="174" w:right="255"/>
              <w:rPr>
                <w:szCs w:val="28"/>
              </w:rPr>
            </w:pPr>
          </w:p>
          <w:p w:rsidR="005D5EEE" w:rsidRDefault="005D5EEE">
            <w:pPr>
              <w:ind w:left="174" w:right="255"/>
              <w:rPr>
                <w:szCs w:val="28"/>
              </w:rPr>
            </w:pPr>
          </w:p>
          <w:p w:rsidR="005D5EEE" w:rsidRDefault="00F920C2">
            <w:pPr>
              <w:ind w:left="-184" w:right="255" w:firstLine="1204"/>
              <w:rPr>
                <w:noProof/>
                <w:lang w:eastAsia="en-GB"/>
              </w:rPr>
            </w:pPr>
            <w:r>
              <w:rPr>
                <w:noProof/>
                <w:lang w:eastAsia="en-GB"/>
              </w:rPr>
              <w:drawing>
                <wp:inline distT="0" distB="0" distL="0" distR="0">
                  <wp:extent cx="2309349" cy="1619250"/>
                  <wp:effectExtent l="0" t="0" r="0" b="0"/>
                  <wp:docPr id="13" name="Picture 13" descr="\\set-fs01\UserData$\Staff\campbells\Documents\My Pictures\GOPR7686-1024x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fs01\UserData$\Staff\campbells\Documents\My Pictures\GOPR7686-1024x7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7572" cy="1639039"/>
                          </a:xfrm>
                          <a:prstGeom prst="rect">
                            <a:avLst/>
                          </a:prstGeom>
                          <a:noFill/>
                          <a:ln>
                            <a:noFill/>
                          </a:ln>
                        </pic:spPr>
                      </pic:pic>
                    </a:graphicData>
                  </a:graphic>
                </wp:inline>
              </w:drawing>
            </w:r>
          </w:p>
          <w:p w:rsidR="005D5EEE" w:rsidRDefault="005D5EEE">
            <w:pPr>
              <w:ind w:left="-184" w:right="255" w:firstLine="232"/>
              <w:rPr>
                <w:noProof/>
                <w:lang w:eastAsia="en-GB"/>
              </w:rPr>
            </w:pPr>
          </w:p>
          <w:p w:rsidR="005D5EEE" w:rsidRDefault="005D5EEE">
            <w:pPr>
              <w:ind w:left="-184" w:right="255" w:firstLine="232"/>
              <w:rPr>
                <w:noProof/>
                <w:lang w:eastAsia="en-GB"/>
              </w:rPr>
            </w:pPr>
          </w:p>
          <w:p w:rsidR="005D5EEE" w:rsidRDefault="00F920C2">
            <w:pPr>
              <w:tabs>
                <w:tab w:val="left" w:pos="1164"/>
              </w:tabs>
              <w:ind w:left="-184" w:right="255" w:firstLine="232"/>
              <w:rPr>
                <w:noProof/>
                <w:lang w:eastAsia="en-GB"/>
              </w:rPr>
            </w:pPr>
            <w:r>
              <w:rPr>
                <w:noProof/>
                <w:lang w:eastAsia="en-GB"/>
              </w:rPr>
              <w:drawing>
                <wp:anchor distT="0" distB="0" distL="114300" distR="114300" simplePos="0" relativeHeight="251660288" behindDoc="0" locked="0" layoutInCell="1" allowOverlap="1">
                  <wp:simplePos x="0" y="0"/>
                  <wp:positionH relativeFrom="column">
                    <wp:posOffset>658495</wp:posOffset>
                  </wp:positionH>
                  <wp:positionV relativeFrom="paragraph">
                    <wp:posOffset>8890</wp:posOffset>
                  </wp:positionV>
                  <wp:extent cx="2299970" cy="2240280"/>
                  <wp:effectExtent l="0" t="0" r="508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2924"/>
                          <a:stretch/>
                        </pic:blipFill>
                        <pic:spPr bwMode="auto">
                          <a:xfrm>
                            <a:off x="0" y="0"/>
                            <a:ext cx="2299970" cy="2240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ab/>
            </w:r>
          </w:p>
          <w:p w:rsidR="005D5EEE" w:rsidRDefault="005D5EEE">
            <w:pPr>
              <w:ind w:left="-184" w:right="255" w:firstLine="232"/>
              <w:rPr>
                <w:noProof/>
                <w:lang w:eastAsia="en-GB"/>
              </w:rPr>
            </w:pPr>
          </w:p>
          <w:p w:rsidR="005D5EEE" w:rsidRDefault="005D5EEE">
            <w:pPr>
              <w:ind w:left="-184" w:right="255" w:firstLine="232"/>
              <w:rPr>
                <w:noProof/>
                <w:lang w:eastAsia="en-GB"/>
              </w:rPr>
            </w:pPr>
          </w:p>
          <w:p w:rsidR="005D5EEE" w:rsidRDefault="005D5EEE">
            <w:pPr>
              <w:ind w:left="-184" w:right="255" w:firstLine="232"/>
              <w:rPr>
                <w:noProof/>
                <w:lang w:eastAsia="en-GB"/>
              </w:rPr>
            </w:pPr>
          </w:p>
          <w:p w:rsidR="005D5EEE" w:rsidRDefault="005D5EEE">
            <w:pPr>
              <w:ind w:left="-184" w:right="255" w:firstLine="232"/>
              <w:rPr>
                <w:noProof/>
                <w:lang w:eastAsia="en-GB"/>
              </w:rPr>
            </w:pPr>
          </w:p>
          <w:p w:rsidR="005D5EEE" w:rsidRDefault="005D5EEE">
            <w:pPr>
              <w:ind w:left="-184" w:right="255" w:firstLine="232"/>
              <w:rPr>
                <w:noProof/>
                <w:lang w:eastAsia="en-GB"/>
              </w:rPr>
            </w:pPr>
          </w:p>
          <w:p w:rsidR="005D5EEE" w:rsidRDefault="005D5EEE">
            <w:pPr>
              <w:ind w:left="-184" w:right="255" w:firstLine="232"/>
              <w:rPr>
                <w:noProof/>
                <w:lang w:eastAsia="en-GB"/>
              </w:rPr>
            </w:pPr>
          </w:p>
          <w:p w:rsidR="005D5EEE" w:rsidRDefault="005D5EEE">
            <w:pPr>
              <w:ind w:left="-184" w:right="255" w:firstLine="232"/>
              <w:rPr>
                <w:noProof/>
                <w:lang w:eastAsia="en-GB"/>
              </w:rPr>
            </w:pPr>
          </w:p>
          <w:p w:rsidR="005D5EEE" w:rsidRDefault="005D5EEE">
            <w:pPr>
              <w:ind w:left="-184" w:right="255" w:firstLine="232"/>
              <w:rPr>
                <w:noProof/>
                <w:lang w:eastAsia="en-GB"/>
              </w:rPr>
            </w:pPr>
          </w:p>
          <w:p w:rsidR="005D5EEE" w:rsidRDefault="005D5EEE">
            <w:pPr>
              <w:ind w:left="-184" w:right="255" w:firstLine="232"/>
              <w:rPr>
                <w:noProof/>
                <w:lang w:eastAsia="en-GB"/>
              </w:rPr>
            </w:pPr>
          </w:p>
          <w:p w:rsidR="005D5EEE" w:rsidRDefault="005D5EEE">
            <w:pPr>
              <w:ind w:left="-184" w:right="255" w:firstLine="232"/>
              <w:rPr>
                <w:noProof/>
                <w:lang w:eastAsia="en-GB"/>
              </w:rPr>
            </w:pPr>
          </w:p>
          <w:p w:rsidR="005D5EEE" w:rsidRDefault="005D5EEE">
            <w:pPr>
              <w:ind w:left="-184" w:right="255" w:firstLine="232"/>
              <w:rPr>
                <w:noProof/>
                <w:lang w:eastAsia="en-GB"/>
              </w:rPr>
            </w:pPr>
          </w:p>
          <w:p w:rsidR="005D5EEE" w:rsidRDefault="005D5EEE">
            <w:pPr>
              <w:ind w:left="-184" w:right="255" w:firstLine="232"/>
              <w:rPr>
                <w:szCs w:val="28"/>
              </w:rPr>
            </w:pPr>
          </w:p>
        </w:tc>
      </w:tr>
    </w:tbl>
    <w:p w:rsidR="005D5EEE" w:rsidRDefault="005D5EEE">
      <w:pPr>
        <w:rPr>
          <w:rFonts w:ascii="Gill Sans MT" w:hAnsi="Gill Sans MT"/>
          <w:b/>
          <w:sz w:val="24"/>
        </w:rPr>
      </w:pPr>
    </w:p>
    <w:p w:rsidR="005D5EEE" w:rsidRDefault="00F920C2">
      <w:pPr>
        <w:spacing w:line="312" w:lineRule="auto"/>
        <w:ind w:right="176"/>
        <w:rPr>
          <w:rFonts w:ascii="Gill Sans MT" w:hAnsi="Gill Sans MT"/>
          <w:b/>
          <w:sz w:val="44"/>
          <w:szCs w:val="44"/>
        </w:rPr>
      </w:pPr>
      <w:r>
        <w:rPr>
          <w:rFonts w:ascii="Gill Sans MT" w:hAnsi="Gill Sans MT"/>
          <w:b/>
          <w:sz w:val="56"/>
          <w:szCs w:val="56"/>
          <w:highlight w:val="black"/>
        </w:rPr>
        <w:lastRenderedPageBreak/>
        <w:t xml:space="preserve">. </w:t>
      </w:r>
      <w:r>
        <w:rPr>
          <w:rFonts w:ascii="Gill Sans MT" w:hAnsi="Gill Sans MT"/>
          <w:b/>
          <w:color w:val="FFFFFF" w:themeColor="background1"/>
          <w:sz w:val="56"/>
          <w:szCs w:val="56"/>
          <w:highlight w:val="black"/>
        </w:rPr>
        <w:t>4</w:t>
      </w:r>
      <w:r>
        <w:rPr>
          <w:rFonts w:ascii="Gill Sans MT" w:hAnsi="Gill Sans MT"/>
          <w:b/>
          <w:sz w:val="56"/>
          <w:szCs w:val="56"/>
          <w:highlight w:val="black"/>
        </w:rPr>
        <w:t>..</w:t>
      </w:r>
      <w:r>
        <w:rPr>
          <w:rFonts w:ascii="Gill Sans MT" w:hAnsi="Gill Sans MT"/>
          <w:b/>
          <w:sz w:val="56"/>
          <w:szCs w:val="56"/>
        </w:rPr>
        <w:t xml:space="preserve"> </w:t>
      </w:r>
      <w:r>
        <w:rPr>
          <w:rFonts w:ascii="Gill Sans MT" w:hAnsi="Gill Sans MT"/>
          <w:b/>
          <w:sz w:val="44"/>
          <w:szCs w:val="44"/>
        </w:rPr>
        <w:t>Our Values</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531"/>
      </w:tblGrid>
      <w:tr w:rsidR="005D5EEE">
        <w:tc>
          <w:tcPr>
            <w:tcW w:w="5387" w:type="dxa"/>
          </w:tcPr>
          <w:p w:rsidR="005D5EEE" w:rsidRDefault="005D5EEE">
            <w:pPr>
              <w:ind w:right="319"/>
              <w:rPr>
                <w:rFonts w:ascii="Gill Sans MT" w:hAnsi="Gill Sans MT"/>
                <w:sz w:val="24"/>
                <w:szCs w:val="28"/>
              </w:rPr>
            </w:pPr>
          </w:p>
          <w:p w:rsidR="005D5EEE" w:rsidRDefault="00F920C2">
            <w:pPr>
              <w:ind w:right="319"/>
              <w:rPr>
                <w:rFonts w:ascii="Gill Sans MT" w:hAnsi="Gill Sans MT"/>
                <w:sz w:val="24"/>
                <w:szCs w:val="28"/>
              </w:rPr>
            </w:pPr>
            <w:r>
              <w:rPr>
                <w:rFonts w:ascii="Gill Sans MT" w:hAnsi="Gill Sans MT"/>
                <w:sz w:val="24"/>
                <w:szCs w:val="28"/>
              </w:rPr>
              <w:t>We aim to achieve our vision ‘Achievement for all – transforming lives through learning’ by supporting the development of our young people so that they come happy, confident individuals who can make a positive contribution to society and become the best versions of themselves</w:t>
            </w:r>
            <w:r w:rsidR="002F4130">
              <w:rPr>
                <w:rFonts w:ascii="Gill Sans MT" w:hAnsi="Gill Sans MT"/>
                <w:sz w:val="24"/>
                <w:szCs w:val="28"/>
              </w:rPr>
              <w:t>.</w:t>
            </w:r>
          </w:p>
          <w:p w:rsidR="005D5EEE" w:rsidRDefault="005D5EEE">
            <w:pPr>
              <w:ind w:right="319"/>
              <w:rPr>
                <w:rFonts w:ascii="Gill Sans MT" w:hAnsi="Gill Sans MT"/>
                <w:sz w:val="24"/>
                <w:szCs w:val="28"/>
              </w:rPr>
            </w:pPr>
          </w:p>
          <w:p w:rsidR="005D5EEE" w:rsidRDefault="00F920C2">
            <w:pPr>
              <w:ind w:right="319"/>
              <w:rPr>
                <w:rFonts w:ascii="Gill Sans MT" w:hAnsi="Gill Sans MT"/>
                <w:sz w:val="24"/>
                <w:szCs w:val="28"/>
              </w:rPr>
            </w:pPr>
            <w:r>
              <w:rPr>
                <w:rFonts w:ascii="Gill Sans MT" w:hAnsi="Gill Sans MT"/>
                <w:sz w:val="24"/>
                <w:szCs w:val="28"/>
              </w:rPr>
              <w:t>Our core values of respect, responsibility and aspiration underpin and inform all aspects of school life.</w:t>
            </w:r>
          </w:p>
          <w:p w:rsidR="005D5EEE" w:rsidRDefault="005D5EEE">
            <w:pPr>
              <w:ind w:right="319"/>
              <w:rPr>
                <w:rFonts w:ascii="Gill Sans MT" w:hAnsi="Gill Sans MT"/>
                <w:sz w:val="24"/>
                <w:szCs w:val="28"/>
              </w:rPr>
            </w:pPr>
          </w:p>
          <w:p w:rsidR="005D5EEE" w:rsidRDefault="00F920C2">
            <w:pPr>
              <w:ind w:right="319"/>
              <w:rPr>
                <w:rFonts w:ascii="Gill Sans MT" w:hAnsi="Gill Sans MT"/>
                <w:sz w:val="24"/>
                <w:szCs w:val="28"/>
              </w:rPr>
            </w:pPr>
            <w:r>
              <w:rPr>
                <w:rFonts w:ascii="Gill Sans MT" w:hAnsi="Gill Sans MT"/>
                <w:sz w:val="24"/>
                <w:szCs w:val="28"/>
              </w:rPr>
              <w:t>Whether speaking to parents at an Open Evening, helping a young person make decisions about their future or appointing staff, our values are at the core.</w:t>
            </w:r>
          </w:p>
          <w:p w:rsidR="005D5EEE" w:rsidRDefault="005D5EEE">
            <w:pPr>
              <w:ind w:right="319"/>
              <w:rPr>
                <w:rFonts w:ascii="Gill Sans MT" w:hAnsi="Gill Sans MT"/>
                <w:sz w:val="24"/>
                <w:szCs w:val="28"/>
              </w:rPr>
            </w:pPr>
          </w:p>
          <w:p w:rsidR="005D5EEE" w:rsidRDefault="00F920C2">
            <w:pPr>
              <w:ind w:right="319"/>
              <w:rPr>
                <w:rFonts w:ascii="Gill Sans MT" w:hAnsi="Gill Sans MT"/>
                <w:sz w:val="24"/>
                <w:szCs w:val="28"/>
              </w:rPr>
            </w:pPr>
            <w:r>
              <w:rPr>
                <w:rFonts w:ascii="Gill Sans MT" w:hAnsi="Gill Sans MT"/>
                <w:sz w:val="24"/>
                <w:szCs w:val="28"/>
              </w:rPr>
              <w:t xml:space="preserve">Our students contribute to the daily life of the school and help shape our practice and live our values through the student leadership team, student council and house system. </w:t>
            </w:r>
          </w:p>
          <w:p w:rsidR="005D5EEE" w:rsidRDefault="005D5EEE">
            <w:pPr>
              <w:ind w:right="319"/>
              <w:rPr>
                <w:rFonts w:ascii="Gill Sans MT" w:hAnsi="Gill Sans MT"/>
                <w:sz w:val="24"/>
                <w:szCs w:val="28"/>
              </w:rPr>
            </w:pPr>
          </w:p>
          <w:p w:rsidR="005D5EEE" w:rsidRDefault="00F920C2">
            <w:pPr>
              <w:ind w:right="319"/>
              <w:rPr>
                <w:rFonts w:ascii="Gill Sans MT" w:hAnsi="Gill Sans MT"/>
                <w:sz w:val="24"/>
                <w:szCs w:val="28"/>
              </w:rPr>
            </w:pPr>
            <w:r>
              <w:rPr>
                <w:rFonts w:ascii="Gill Sans MT" w:hAnsi="Gill Sans MT"/>
                <w:sz w:val="24"/>
                <w:szCs w:val="28"/>
              </w:rPr>
              <w:t xml:space="preserve">Staff well-being is a high priority as we believe that a happy workforce who feel supported and respected is the key to a successful school. </w:t>
            </w:r>
          </w:p>
          <w:p w:rsidR="005D5EEE" w:rsidRDefault="005D5EEE">
            <w:pPr>
              <w:ind w:right="319"/>
              <w:rPr>
                <w:rFonts w:ascii="Gill Sans MT" w:hAnsi="Gill Sans MT"/>
                <w:sz w:val="24"/>
                <w:szCs w:val="28"/>
              </w:rPr>
            </w:pPr>
          </w:p>
          <w:p w:rsidR="005D5EEE" w:rsidRDefault="005D5EEE">
            <w:pPr>
              <w:ind w:right="319"/>
              <w:rPr>
                <w:rFonts w:ascii="Gill Sans MT" w:hAnsi="Gill Sans MT"/>
                <w:sz w:val="24"/>
                <w:szCs w:val="28"/>
              </w:rPr>
            </w:pPr>
          </w:p>
          <w:p w:rsidR="005D5EEE" w:rsidRDefault="005D5EEE">
            <w:pPr>
              <w:ind w:right="319"/>
              <w:rPr>
                <w:rFonts w:ascii="Gill Sans MT" w:hAnsi="Gill Sans MT"/>
                <w:sz w:val="24"/>
                <w:szCs w:val="28"/>
              </w:rPr>
            </w:pPr>
          </w:p>
        </w:tc>
        <w:tc>
          <w:tcPr>
            <w:tcW w:w="4531" w:type="dxa"/>
            <w:shd w:val="clear" w:color="auto" w:fill="auto"/>
          </w:tcPr>
          <w:p w:rsidR="005D5EEE" w:rsidRDefault="00F920C2">
            <w:pPr>
              <w:ind w:left="-291" w:firstLine="672"/>
              <w:rPr>
                <w:rFonts w:ascii="Gill Sans MT" w:hAnsi="Gill Sans MT"/>
                <w:sz w:val="24"/>
                <w:szCs w:val="28"/>
              </w:rPr>
            </w:pPr>
            <w:r>
              <w:rPr>
                <w:rFonts w:ascii="Gill Sans MT" w:hAnsi="Gill Sans MT"/>
                <w:noProof/>
                <w:sz w:val="24"/>
                <w:szCs w:val="28"/>
                <w:lang w:eastAsia="en-GB"/>
              </w:rPr>
              <w:drawing>
                <wp:inline distT="0" distB="0" distL="0" distR="0">
                  <wp:extent cx="2318400" cy="1738800"/>
                  <wp:effectExtent l="0" t="0" r="5715" b="0"/>
                  <wp:docPr id="9" name="Picture 9" descr="\\set-fs01\UserData$\Staff\campbells\Documents\My Pictures\FB_IMG_164718013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fs01\UserData$\Staff\campbells\Documents\My Pictures\FB_IMG_16471801334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8400" cy="1738800"/>
                          </a:xfrm>
                          <a:prstGeom prst="rect">
                            <a:avLst/>
                          </a:prstGeom>
                          <a:noFill/>
                          <a:ln>
                            <a:noFill/>
                          </a:ln>
                        </pic:spPr>
                      </pic:pic>
                    </a:graphicData>
                  </a:graphic>
                </wp:inline>
              </w:drawing>
            </w:r>
          </w:p>
          <w:p w:rsidR="005D5EEE" w:rsidRDefault="005D5EEE">
            <w:pPr>
              <w:ind w:left="327"/>
              <w:rPr>
                <w:rFonts w:ascii="Gill Sans MT" w:hAnsi="Gill Sans MT"/>
                <w:sz w:val="24"/>
                <w:szCs w:val="28"/>
              </w:rPr>
            </w:pPr>
          </w:p>
          <w:p w:rsidR="005D5EEE" w:rsidRDefault="005D5EEE">
            <w:pPr>
              <w:ind w:left="317" w:right="255"/>
              <w:rPr>
                <w:rFonts w:ascii="Gill Sans MT" w:hAnsi="Gill Sans MT"/>
                <w:sz w:val="24"/>
                <w:szCs w:val="28"/>
              </w:rPr>
            </w:pPr>
          </w:p>
          <w:p w:rsidR="005D5EEE" w:rsidRDefault="00F920C2">
            <w:pPr>
              <w:ind w:left="370" w:right="255"/>
              <w:rPr>
                <w:noProof/>
                <w:sz w:val="24"/>
              </w:rPr>
            </w:pPr>
            <w:r>
              <w:rPr>
                <w:noProof/>
                <w:sz w:val="24"/>
                <w:lang w:eastAsia="en-GB"/>
              </w:rPr>
              <w:drawing>
                <wp:inline distT="0" distB="0" distL="0" distR="0">
                  <wp:extent cx="2337435" cy="1558290"/>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7888" cy="1558592"/>
                          </a:xfrm>
                          <a:prstGeom prst="rect">
                            <a:avLst/>
                          </a:prstGeom>
                          <a:noFill/>
                          <a:ln>
                            <a:noFill/>
                          </a:ln>
                        </pic:spPr>
                      </pic:pic>
                    </a:graphicData>
                  </a:graphic>
                </wp:inline>
              </w:drawing>
            </w:r>
          </w:p>
          <w:p w:rsidR="005D5EEE" w:rsidRDefault="005D5EEE">
            <w:pPr>
              <w:ind w:left="370" w:right="255"/>
              <w:rPr>
                <w:rFonts w:ascii="Gill Sans MT" w:hAnsi="Gill Sans MT"/>
                <w:sz w:val="24"/>
                <w:szCs w:val="28"/>
              </w:rPr>
            </w:pPr>
          </w:p>
          <w:p w:rsidR="005D5EEE" w:rsidRDefault="00F920C2">
            <w:pPr>
              <w:ind w:left="370" w:right="255"/>
              <w:rPr>
                <w:rFonts w:ascii="Gill Sans MT" w:hAnsi="Gill Sans MT"/>
                <w:sz w:val="24"/>
                <w:szCs w:val="28"/>
              </w:rPr>
            </w:pPr>
            <w:r>
              <w:rPr>
                <w:noProof/>
                <w:sz w:val="24"/>
                <w:lang w:eastAsia="en-GB"/>
              </w:rPr>
              <w:drawing>
                <wp:inline distT="0" distB="0" distL="0" distR="0">
                  <wp:extent cx="2337435" cy="1558290"/>
                  <wp:effectExtent l="0" t="0" r="571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0997" cy="1560665"/>
                          </a:xfrm>
                          <a:prstGeom prst="rect">
                            <a:avLst/>
                          </a:prstGeom>
                          <a:noFill/>
                          <a:ln>
                            <a:noFill/>
                          </a:ln>
                        </pic:spPr>
                      </pic:pic>
                    </a:graphicData>
                  </a:graphic>
                </wp:inline>
              </w:drawing>
            </w:r>
          </w:p>
        </w:tc>
      </w:tr>
    </w:tbl>
    <w:p w:rsidR="005D5EEE" w:rsidRDefault="00F920C2">
      <w:pPr>
        <w:tabs>
          <w:tab w:val="left" w:pos="5387"/>
        </w:tabs>
        <w:rPr>
          <w:b/>
          <w:sz w:val="24"/>
        </w:rPr>
      </w:pPr>
      <w:r>
        <w:rPr>
          <w:b/>
          <w:sz w:val="24"/>
        </w:rPr>
        <w:tab/>
      </w:r>
      <w:r>
        <w:rPr>
          <w:b/>
          <w:sz w:val="24"/>
        </w:rPr>
        <w:tab/>
      </w:r>
      <w:r>
        <w:rPr>
          <w:b/>
          <w:sz w:val="24"/>
        </w:rPr>
        <w:tab/>
      </w:r>
      <w:r>
        <w:rPr>
          <w:b/>
          <w:sz w:val="24"/>
        </w:rPr>
        <w:tab/>
      </w:r>
      <w:r>
        <w:rPr>
          <w:b/>
          <w:sz w:val="24"/>
        </w:rPr>
        <w:tab/>
      </w:r>
      <w:r>
        <w:rPr>
          <w:b/>
          <w:sz w:val="24"/>
        </w:rPr>
        <w:tab/>
      </w:r>
      <w:r>
        <w:rPr>
          <w:b/>
          <w:sz w:val="24"/>
        </w:rPr>
        <w:tab/>
      </w:r>
    </w:p>
    <w:p w:rsidR="005D5EEE" w:rsidRDefault="005D5EEE">
      <w:pPr>
        <w:rPr>
          <w:b/>
          <w:sz w:val="24"/>
        </w:rPr>
      </w:pPr>
    </w:p>
    <w:p w:rsidR="005D5EEE" w:rsidRDefault="005D5EEE">
      <w:pPr>
        <w:rPr>
          <w:b/>
          <w:sz w:val="24"/>
        </w:rPr>
      </w:pPr>
    </w:p>
    <w:p w:rsidR="005D5EEE" w:rsidRDefault="005D5EEE">
      <w:pPr>
        <w:rPr>
          <w:b/>
          <w:sz w:val="24"/>
        </w:rPr>
      </w:pPr>
    </w:p>
    <w:p w:rsidR="005D5EEE" w:rsidRDefault="005D5EEE">
      <w:pPr>
        <w:rPr>
          <w:b/>
          <w:sz w:val="24"/>
        </w:rPr>
      </w:pPr>
    </w:p>
    <w:p w:rsidR="005D5EEE" w:rsidRDefault="005D5EEE">
      <w:pPr>
        <w:rPr>
          <w:b/>
          <w:sz w:val="24"/>
        </w:rPr>
      </w:pPr>
    </w:p>
    <w:p w:rsidR="005D5EEE" w:rsidRDefault="005D5EEE">
      <w:pPr>
        <w:rPr>
          <w:b/>
          <w:sz w:val="24"/>
        </w:rPr>
      </w:pPr>
    </w:p>
    <w:p w:rsidR="005D5EEE" w:rsidRDefault="005D5EEE">
      <w:pPr>
        <w:rPr>
          <w:b/>
          <w:sz w:val="24"/>
        </w:rPr>
      </w:pPr>
    </w:p>
    <w:p w:rsidR="005D5EEE" w:rsidRDefault="00F920C2">
      <w:pPr>
        <w:spacing w:line="312" w:lineRule="auto"/>
        <w:ind w:right="176"/>
        <w:rPr>
          <w:rFonts w:ascii="Gill Sans MT" w:hAnsi="Gill Sans MT"/>
          <w:sz w:val="44"/>
          <w:szCs w:val="56"/>
        </w:rPr>
      </w:pPr>
      <w:r>
        <w:rPr>
          <w:rFonts w:ascii="Gill Sans MT" w:hAnsi="Gill Sans MT"/>
          <w:sz w:val="48"/>
          <w:szCs w:val="56"/>
          <w:highlight w:val="black"/>
        </w:rPr>
        <w:lastRenderedPageBreak/>
        <w:t xml:space="preserve">. </w:t>
      </w:r>
      <w:proofErr w:type="gramStart"/>
      <w:r>
        <w:rPr>
          <w:rFonts w:ascii="Gill Sans MT" w:hAnsi="Gill Sans MT"/>
          <w:b/>
          <w:color w:val="FFFFFF" w:themeColor="background1"/>
          <w:sz w:val="48"/>
          <w:szCs w:val="56"/>
          <w:highlight w:val="black"/>
        </w:rPr>
        <w:t xml:space="preserve">5 </w:t>
      </w:r>
      <w:r>
        <w:rPr>
          <w:rFonts w:ascii="Gill Sans MT" w:hAnsi="Gill Sans MT"/>
          <w:b/>
          <w:sz w:val="48"/>
          <w:szCs w:val="56"/>
          <w:highlight w:val="black"/>
        </w:rPr>
        <w:t>.</w:t>
      </w:r>
      <w:proofErr w:type="gramEnd"/>
      <w:r>
        <w:rPr>
          <w:rFonts w:ascii="Gill Sans MT" w:hAnsi="Gill Sans MT"/>
          <w:b/>
          <w:sz w:val="48"/>
          <w:szCs w:val="56"/>
        </w:rPr>
        <w:t xml:space="preserve"> </w:t>
      </w:r>
      <w:r>
        <w:rPr>
          <w:rFonts w:ascii="Gill Sans MT" w:hAnsi="Gill Sans MT"/>
          <w:b/>
          <w:sz w:val="44"/>
          <w:szCs w:val="56"/>
        </w:rPr>
        <w:t>The Post: Job Description</w:t>
      </w:r>
    </w:p>
    <w:tbl>
      <w:tblPr>
        <w:tblStyle w:val="TableGrid"/>
        <w:tblpPr w:leftFromText="180" w:rightFromText="180" w:vertAnchor="text" w:horzAnchor="margin" w:tblpXSpec="center" w:tblpY="480"/>
        <w:tblW w:w="10768" w:type="dxa"/>
        <w:tblLook w:val="04A0" w:firstRow="1" w:lastRow="0" w:firstColumn="1" w:lastColumn="0" w:noHBand="0" w:noVBand="1"/>
      </w:tblPr>
      <w:tblGrid>
        <w:gridCol w:w="3044"/>
        <w:gridCol w:w="7724"/>
      </w:tblGrid>
      <w:tr w:rsidR="005D5EEE">
        <w:trPr>
          <w:trHeight w:val="397"/>
        </w:trPr>
        <w:tc>
          <w:tcPr>
            <w:tcW w:w="10768" w:type="dxa"/>
            <w:gridSpan w:val="2"/>
            <w:shd w:val="clear" w:color="auto" w:fill="F2F2F2" w:themeFill="background1" w:themeFillShade="F2"/>
            <w:vAlign w:val="center"/>
          </w:tcPr>
          <w:p w:rsidR="005D5EEE" w:rsidRDefault="00F920C2">
            <w:pPr>
              <w:rPr>
                <w:rFonts w:ascii="Gill Sans MT" w:hAnsi="Gill Sans MT" w:cs="Arial"/>
                <w:b/>
                <w:sz w:val="24"/>
                <w:szCs w:val="24"/>
              </w:rPr>
            </w:pPr>
            <w:r>
              <w:rPr>
                <w:rFonts w:ascii="Gill Sans MT" w:hAnsi="Gill Sans MT" w:cs="Arial"/>
                <w:b/>
                <w:sz w:val="24"/>
                <w:szCs w:val="24"/>
              </w:rPr>
              <w:t>Post Title: Pastoral Coordinator</w:t>
            </w:r>
          </w:p>
        </w:tc>
      </w:tr>
      <w:tr w:rsidR="005D5EEE">
        <w:trPr>
          <w:trHeight w:val="340"/>
        </w:trPr>
        <w:tc>
          <w:tcPr>
            <w:tcW w:w="3044" w:type="dxa"/>
            <w:vAlign w:val="center"/>
          </w:tcPr>
          <w:p w:rsidR="005D5EEE" w:rsidRDefault="00F920C2">
            <w:pPr>
              <w:rPr>
                <w:rFonts w:ascii="Gill Sans MT" w:hAnsi="Gill Sans MT" w:cs="Arial"/>
                <w:b/>
                <w:sz w:val="24"/>
                <w:szCs w:val="24"/>
              </w:rPr>
            </w:pPr>
            <w:r>
              <w:rPr>
                <w:rFonts w:ascii="Gill Sans MT" w:hAnsi="Gill Sans MT" w:cs="Arial"/>
                <w:b/>
                <w:sz w:val="24"/>
                <w:szCs w:val="24"/>
              </w:rPr>
              <w:t>Contract</w:t>
            </w:r>
          </w:p>
        </w:tc>
        <w:tc>
          <w:tcPr>
            <w:tcW w:w="7724" w:type="dxa"/>
            <w:vAlign w:val="center"/>
          </w:tcPr>
          <w:p w:rsidR="005D5EEE" w:rsidRDefault="00F920C2">
            <w:pPr>
              <w:rPr>
                <w:rFonts w:ascii="Gill Sans MT" w:hAnsi="Gill Sans MT" w:cs="Arial"/>
                <w:sz w:val="24"/>
                <w:szCs w:val="24"/>
              </w:rPr>
            </w:pPr>
            <w:r>
              <w:rPr>
                <w:rFonts w:ascii="Gill Sans MT" w:hAnsi="Gill Sans MT" w:cs="Arial"/>
                <w:sz w:val="24"/>
                <w:szCs w:val="24"/>
              </w:rPr>
              <w:t xml:space="preserve">37 hour per week, term time + one week </w:t>
            </w:r>
          </w:p>
        </w:tc>
      </w:tr>
      <w:tr w:rsidR="005D5EEE">
        <w:trPr>
          <w:trHeight w:val="340"/>
        </w:trPr>
        <w:tc>
          <w:tcPr>
            <w:tcW w:w="3044" w:type="dxa"/>
            <w:vAlign w:val="center"/>
          </w:tcPr>
          <w:p w:rsidR="005D5EEE" w:rsidRDefault="00F920C2">
            <w:pPr>
              <w:rPr>
                <w:rFonts w:ascii="Gill Sans MT" w:hAnsi="Gill Sans MT" w:cs="Arial"/>
                <w:b/>
                <w:sz w:val="24"/>
                <w:szCs w:val="24"/>
              </w:rPr>
            </w:pPr>
            <w:r>
              <w:rPr>
                <w:rFonts w:ascii="Gill Sans MT" w:hAnsi="Gill Sans MT" w:cs="Arial"/>
                <w:b/>
                <w:sz w:val="24"/>
                <w:szCs w:val="24"/>
              </w:rPr>
              <w:t>Salary</w:t>
            </w:r>
          </w:p>
        </w:tc>
        <w:tc>
          <w:tcPr>
            <w:tcW w:w="7724" w:type="dxa"/>
            <w:vAlign w:val="center"/>
          </w:tcPr>
          <w:p w:rsidR="005D5EEE" w:rsidRDefault="00F920C2">
            <w:pPr>
              <w:rPr>
                <w:rFonts w:ascii="Gill Sans MT" w:hAnsi="Gill Sans MT" w:cs="Arial"/>
                <w:sz w:val="24"/>
                <w:szCs w:val="24"/>
              </w:rPr>
            </w:pPr>
            <w:r>
              <w:rPr>
                <w:rFonts w:ascii="Gill Sans MT" w:hAnsi="Gill Sans MT" w:cs="Arial"/>
                <w:sz w:val="24"/>
                <w:szCs w:val="24"/>
              </w:rPr>
              <w:t>NJC</w:t>
            </w:r>
          </w:p>
        </w:tc>
      </w:tr>
      <w:tr w:rsidR="005D5EEE">
        <w:trPr>
          <w:trHeight w:val="340"/>
        </w:trPr>
        <w:tc>
          <w:tcPr>
            <w:tcW w:w="3044" w:type="dxa"/>
            <w:vAlign w:val="center"/>
          </w:tcPr>
          <w:p w:rsidR="005D5EEE" w:rsidRDefault="00F920C2">
            <w:pPr>
              <w:rPr>
                <w:rFonts w:ascii="Gill Sans MT" w:hAnsi="Gill Sans MT" w:cs="Arial"/>
                <w:b/>
                <w:sz w:val="24"/>
                <w:szCs w:val="24"/>
              </w:rPr>
            </w:pPr>
            <w:r>
              <w:rPr>
                <w:rFonts w:ascii="Gill Sans MT" w:hAnsi="Gill Sans MT" w:cs="Arial"/>
                <w:b/>
                <w:sz w:val="24"/>
                <w:szCs w:val="24"/>
              </w:rPr>
              <w:t>Responsible to</w:t>
            </w:r>
          </w:p>
        </w:tc>
        <w:tc>
          <w:tcPr>
            <w:tcW w:w="7724" w:type="dxa"/>
            <w:vAlign w:val="center"/>
          </w:tcPr>
          <w:p w:rsidR="005D5EEE" w:rsidRDefault="00F920C2">
            <w:pPr>
              <w:rPr>
                <w:rFonts w:ascii="Gill Sans MT" w:hAnsi="Gill Sans MT" w:cs="Arial"/>
                <w:sz w:val="24"/>
                <w:szCs w:val="24"/>
              </w:rPr>
            </w:pPr>
            <w:r>
              <w:rPr>
                <w:rFonts w:ascii="Gill Sans MT" w:hAnsi="Gill Sans MT" w:cs="Arial"/>
                <w:sz w:val="24"/>
                <w:szCs w:val="24"/>
              </w:rPr>
              <w:t>Headteacher</w:t>
            </w:r>
          </w:p>
        </w:tc>
      </w:tr>
      <w:tr w:rsidR="005D5EEE">
        <w:trPr>
          <w:trHeight w:val="340"/>
        </w:trPr>
        <w:tc>
          <w:tcPr>
            <w:tcW w:w="3044" w:type="dxa"/>
            <w:vAlign w:val="center"/>
          </w:tcPr>
          <w:p w:rsidR="005D5EEE" w:rsidRDefault="00F920C2">
            <w:pPr>
              <w:rPr>
                <w:rFonts w:ascii="Gill Sans MT" w:hAnsi="Gill Sans MT" w:cs="Arial"/>
                <w:b/>
                <w:sz w:val="24"/>
                <w:szCs w:val="24"/>
              </w:rPr>
            </w:pPr>
            <w:r>
              <w:rPr>
                <w:rFonts w:ascii="Gill Sans MT" w:hAnsi="Gill Sans MT" w:cs="Arial"/>
                <w:b/>
                <w:sz w:val="24"/>
                <w:szCs w:val="24"/>
              </w:rPr>
              <w:t>Start Date</w:t>
            </w:r>
          </w:p>
        </w:tc>
        <w:tc>
          <w:tcPr>
            <w:tcW w:w="7724" w:type="dxa"/>
            <w:vAlign w:val="center"/>
          </w:tcPr>
          <w:p w:rsidR="005D5EEE" w:rsidRDefault="00F920C2">
            <w:pPr>
              <w:rPr>
                <w:rFonts w:ascii="Gill Sans MT" w:hAnsi="Gill Sans MT" w:cs="Arial"/>
                <w:sz w:val="24"/>
                <w:szCs w:val="24"/>
              </w:rPr>
            </w:pPr>
            <w:r>
              <w:rPr>
                <w:rFonts w:ascii="Gill Sans MT" w:hAnsi="Gill Sans MT" w:cs="Arial"/>
                <w:sz w:val="24"/>
                <w:szCs w:val="24"/>
              </w:rPr>
              <w:t>As soon as possible</w:t>
            </w:r>
          </w:p>
        </w:tc>
      </w:tr>
      <w:tr w:rsidR="005D5EEE">
        <w:trPr>
          <w:trHeight w:val="340"/>
        </w:trPr>
        <w:tc>
          <w:tcPr>
            <w:tcW w:w="10768" w:type="dxa"/>
            <w:gridSpan w:val="2"/>
            <w:shd w:val="clear" w:color="auto" w:fill="F2F2F2" w:themeFill="background1" w:themeFillShade="F2"/>
            <w:vAlign w:val="center"/>
          </w:tcPr>
          <w:p w:rsidR="005D5EEE" w:rsidRDefault="00F920C2">
            <w:pPr>
              <w:tabs>
                <w:tab w:val="left" w:pos="1812"/>
              </w:tabs>
              <w:rPr>
                <w:rFonts w:ascii="Gill Sans MT" w:hAnsi="Gill Sans MT"/>
                <w:b/>
              </w:rPr>
            </w:pPr>
            <w:r>
              <w:rPr>
                <w:rFonts w:ascii="Gill Sans MT" w:hAnsi="Gill Sans MT"/>
                <w:b/>
              </w:rPr>
              <w:t>Core Purpose</w:t>
            </w:r>
            <w:r>
              <w:rPr>
                <w:rFonts w:ascii="Gill Sans MT" w:hAnsi="Gill Sans MT"/>
                <w:b/>
              </w:rPr>
              <w:tab/>
            </w:r>
          </w:p>
        </w:tc>
      </w:tr>
      <w:tr w:rsidR="005D5EEE">
        <w:trPr>
          <w:trHeight w:val="1439"/>
        </w:trPr>
        <w:tc>
          <w:tcPr>
            <w:tcW w:w="10768" w:type="dxa"/>
            <w:gridSpan w:val="2"/>
            <w:shd w:val="clear" w:color="auto" w:fill="FFFFFF" w:themeFill="background1"/>
          </w:tcPr>
          <w:p w:rsidR="005D5EEE" w:rsidRDefault="005D5EEE">
            <w:pPr>
              <w:pStyle w:val="BodyText"/>
              <w:rPr>
                <w:rFonts w:ascii="Gill Sans MT" w:hAnsi="Gill Sans MT"/>
                <w:szCs w:val="22"/>
              </w:rPr>
            </w:pPr>
          </w:p>
          <w:p w:rsidR="005D5EEE" w:rsidRDefault="00F920C2">
            <w:pPr>
              <w:pStyle w:val="BodyText"/>
              <w:rPr>
                <w:rFonts w:ascii="Gill Sans MT" w:hAnsi="Gill Sans MT"/>
                <w:szCs w:val="22"/>
              </w:rPr>
            </w:pPr>
            <w:r>
              <w:rPr>
                <w:rFonts w:ascii="Gill Sans MT" w:hAnsi="Gill Sans MT"/>
                <w:szCs w:val="22"/>
              </w:rPr>
              <w:t>To pastorally support ou</w:t>
            </w:r>
            <w:r w:rsidR="00CC0386">
              <w:rPr>
                <w:rFonts w:ascii="Gill Sans MT" w:hAnsi="Gill Sans MT"/>
                <w:szCs w:val="22"/>
              </w:rPr>
              <w:t>r</w:t>
            </w:r>
            <w:r>
              <w:rPr>
                <w:rFonts w:ascii="Gill Sans MT" w:hAnsi="Gill Sans MT"/>
                <w:szCs w:val="22"/>
              </w:rPr>
              <w:t xml:space="preserve"> pupils in Year 7-11 to ensure that they have every opportunity to thrive. The post hold</w:t>
            </w:r>
            <w:r w:rsidR="00CC0386">
              <w:rPr>
                <w:rFonts w:ascii="Gill Sans MT" w:hAnsi="Gill Sans MT"/>
                <w:szCs w:val="22"/>
              </w:rPr>
              <w:t>er</w:t>
            </w:r>
            <w:r>
              <w:rPr>
                <w:rFonts w:ascii="Gill Sans MT" w:hAnsi="Gill Sans MT"/>
                <w:szCs w:val="22"/>
              </w:rPr>
              <w:t xml:space="preserve"> will carry our five primary functions:</w:t>
            </w:r>
          </w:p>
          <w:p w:rsidR="005D5EEE" w:rsidRDefault="00F920C2">
            <w:pPr>
              <w:pStyle w:val="Subtitle"/>
              <w:numPr>
                <w:ilvl w:val="0"/>
                <w:numId w:val="10"/>
              </w:numPr>
              <w:jc w:val="left"/>
              <w:rPr>
                <w:rFonts w:ascii="Gill Sans MT" w:hAnsi="Gill Sans MT"/>
                <w:b w:val="0"/>
                <w:sz w:val="22"/>
                <w:u w:val="none"/>
              </w:rPr>
            </w:pPr>
            <w:r>
              <w:rPr>
                <w:rFonts w:ascii="Gill Sans MT" w:hAnsi="Gill Sans MT"/>
                <w:b w:val="0"/>
                <w:sz w:val="22"/>
                <w:u w:val="none"/>
              </w:rPr>
              <w:t>General pastoral support for students in Years 7 to 11;</w:t>
            </w:r>
          </w:p>
          <w:p w:rsidR="005D5EEE" w:rsidRDefault="00F920C2">
            <w:pPr>
              <w:pStyle w:val="Subtitle"/>
              <w:numPr>
                <w:ilvl w:val="0"/>
                <w:numId w:val="10"/>
              </w:numPr>
              <w:jc w:val="left"/>
              <w:rPr>
                <w:rFonts w:ascii="Gill Sans MT" w:hAnsi="Gill Sans MT"/>
                <w:b w:val="0"/>
                <w:sz w:val="22"/>
                <w:u w:val="none"/>
              </w:rPr>
            </w:pPr>
            <w:r>
              <w:rPr>
                <w:rFonts w:ascii="Gill Sans MT" w:hAnsi="Gill Sans MT"/>
                <w:b w:val="0"/>
                <w:sz w:val="22"/>
                <w:u w:val="none"/>
              </w:rPr>
              <w:t>Monitoring and intervention for students with attendance issues;</w:t>
            </w:r>
          </w:p>
          <w:p w:rsidR="005D5EEE" w:rsidRDefault="00F920C2">
            <w:pPr>
              <w:pStyle w:val="Subtitle"/>
              <w:numPr>
                <w:ilvl w:val="0"/>
                <w:numId w:val="10"/>
              </w:numPr>
              <w:jc w:val="left"/>
              <w:rPr>
                <w:rFonts w:ascii="Gill Sans MT" w:hAnsi="Gill Sans MT"/>
                <w:b w:val="0"/>
                <w:sz w:val="22"/>
                <w:u w:val="none"/>
              </w:rPr>
            </w:pPr>
            <w:r>
              <w:rPr>
                <w:rFonts w:ascii="Gill Sans MT" w:hAnsi="Gill Sans MT"/>
                <w:b w:val="0"/>
                <w:sz w:val="22"/>
                <w:u w:val="none"/>
              </w:rPr>
              <w:t>Monitoring and intervention for Pupil Premium Students;</w:t>
            </w:r>
          </w:p>
          <w:p w:rsidR="005D5EEE" w:rsidRDefault="00F920C2">
            <w:pPr>
              <w:pStyle w:val="Subtitle"/>
              <w:numPr>
                <w:ilvl w:val="0"/>
                <w:numId w:val="10"/>
              </w:numPr>
              <w:jc w:val="left"/>
              <w:rPr>
                <w:rFonts w:ascii="Gill Sans MT" w:hAnsi="Gill Sans MT"/>
                <w:b w:val="0"/>
                <w:sz w:val="22"/>
                <w:u w:val="none"/>
              </w:rPr>
            </w:pPr>
            <w:r>
              <w:rPr>
                <w:rFonts w:ascii="Gill Sans MT" w:hAnsi="Gill Sans MT"/>
                <w:b w:val="0"/>
                <w:sz w:val="22"/>
                <w:u w:val="none"/>
              </w:rPr>
              <w:t>General intervention support for students underachieving in more than one subject area or with behavioural issues. Note this will not require the post holder to have specific subject knowledge rather to support students to develop the generic skills required to be successful in school; i.e. personal organisation, time management, prioritising, social and interpersonal skills etc;</w:t>
            </w:r>
          </w:p>
          <w:p w:rsidR="005D5EEE" w:rsidRDefault="00F920C2">
            <w:pPr>
              <w:pStyle w:val="Subtitle"/>
              <w:numPr>
                <w:ilvl w:val="0"/>
                <w:numId w:val="10"/>
              </w:numPr>
              <w:jc w:val="left"/>
              <w:rPr>
                <w:rFonts w:ascii="Gill Sans MT" w:hAnsi="Gill Sans MT"/>
                <w:b w:val="0"/>
                <w:sz w:val="22"/>
                <w:u w:val="none"/>
              </w:rPr>
            </w:pPr>
            <w:r>
              <w:rPr>
                <w:rFonts w:ascii="Gill Sans MT" w:hAnsi="Gill Sans MT"/>
                <w:b w:val="0"/>
                <w:sz w:val="22"/>
                <w:u w:val="none"/>
              </w:rPr>
              <w:t xml:space="preserve">To communicate effectively with all professionals, both internal and external. </w:t>
            </w:r>
          </w:p>
        </w:tc>
      </w:tr>
      <w:tr w:rsidR="005D5EEE">
        <w:trPr>
          <w:trHeight w:val="340"/>
        </w:trPr>
        <w:tc>
          <w:tcPr>
            <w:tcW w:w="10768" w:type="dxa"/>
            <w:gridSpan w:val="2"/>
            <w:shd w:val="clear" w:color="auto" w:fill="F2F2F2" w:themeFill="background1" w:themeFillShade="F2"/>
            <w:vAlign w:val="center"/>
          </w:tcPr>
          <w:p w:rsidR="005D5EEE" w:rsidRDefault="00F920C2">
            <w:pPr>
              <w:tabs>
                <w:tab w:val="left" w:pos="0"/>
              </w:tabs>
              <w:rPr>
                <w:rFonts w:ascii="Gill Sans MT" w:hAnsi="Gill Sans MT" w:cstheme="minorHAnsi"/>
                <w:b/>
              </w:rPr>
            </w:pPr>
            <w:r>
              <w:rPr>
                <w:rFonts w:ascii="Gill Sans MT" w:hAnsi="Gill Sans MT" w:cstheme="minorHAnsi"/>
                <w:b/>
              </w:rPr>
              <w:t>Attendance</w:t>
            </w:r>
          </w:p>
        </w:tc>
      </w:tr>
      <w:tr w:rsidR="005D5EEE">
        <w:trPr>
          <w:trHeight w:val="340"/>
        </w:trPr>
        <w:tc>
          <w:tcPr>
            <w:tcW w:w="10768" w:type="dxa"/>
            <w:gridSpan w:val="2"/>
            <w:shd w:val="clear" w:color="auto" w:fill="FFFFFF" w:themeFill="background1"/>
            <w:vAlign w:val="center"/>
          </w:tcPr>
          <w:p w:rsidR="005D5EEE" w:rsidRDefault="00F920C2">
            <w:pPr>
              <w:numPr>
                <w:ilvl w:val="0"/>
                <w:numId w:val="12"/>
              </w:numPr>
              <w:rPr>
                <w:rFonts w:ascii="Gill Sans MT" w:hAnsi="Gill Sans MT" w:cstheme="minorHAnsi"/>
                <w:szCs w:val="20"/>
              </w:rPr>
            </w:pPr>
            <w:r>
              <w:rPr>
                <w:rFonts w:ascii="Gill Sans MT" w:hAnsi="Gill Sans MT" w:cstheme="minorHAnsi"/>
                <w:szCs w:val="20"/>
              </w:rPr>
              <w:t>Monitor students’ attendance and punctuality.</w:t>
            </w:r>
          </w:p>
          <w:p w:rsidR="005D5EEE" w:rsidRDefault="00F920C2">
            <w:pPr>
              <w:numPr>
                <w:ilvl w:val="0"/>
                <w:numId w:val="12"/>
              </w:numPr>
              <w:rPr>
                <w:rFonts w:ascii="Gill Sans MT" w:hAnsi="Gill Sans MT" w:cstheme="minorHAnsi"/>
                <w:szCs w:val="20"/>
              </w:rPr>
            </w:pPr>
            <w:r>
              <w:rPr>
                <w:rFonts w:ascii="Gill Sans MT" w:hAnsi="Gill Sans MT" w:cstheme="minorHAnsi"/>
                <w:szCs w:val="20"/>
              </w:rPr>
              <w:t>Where necessary / appropriate make home visits with another colleague to address attendance and other issues or where parents find it difficult to get in to school.</w:t>
            </w:r>
          </w:p>
          <w:p w:rsidR="005D5EEE" w:rsidRDefault="00F920C2">
            <w:pPr>
              <w:numPr>
                <w:ilvl w:val="0"/>
                <w:numId w:val="12"/>
              </w:numPr>
              <w:rPr>
                <w:rFonts w:ascii="Gill Sans MT" w:hAnsi="Gill Sans MT" w:cstheme="minorHAnsi"/>
                <w:szCs w:val="20"/>
              </w:rPr>
            </w:pPr>
            <w:r>
              <w:rPr>
                <w:rFonts w:ascii="Gill Sans MT" w:hAnsi="Gill Sans MT" w:cstheme="minorHAnsi"/>
                <w:szCs w:val="20"/>
              </w:rPr>
              <w:t>Act as first point of reference for issues relating to student absence, welfare and behaviour.</w:t>
            </w:r>
          </w:p>
          <w:p w:rsidR="005D5EEE" w:rsidRDefault="00F920C2">
            <w:pPr>
              <w:numPr>
                <w:ilvl w:val="0"/>
                <w:numId w:val="12"/>
              </w:numPr>
              <w:rPr>
                <w:rFonts w:ascii="Gill Sans MT" w:hAnsi="Gill Sans MT" w:cstheme="minorHAnsi"/>
                <w:szCs w:val="20"/>
              </w:rPr>
            </w:pPr>
            <w:r>
              <w:rPr>
                <w:rFonts w:ascii="Gill Sans MT" w:hAnsi="Gill Sans MT" w:cstheme="minorHAnsi"/>
                <w:szCs w:val="20"/>
              </w:rPr>
              <w:t>Respond promptly to parental concerns and refer more serious parental concerns to the Leadership Team as appropriate.</w:t>
            </w:r>
          </w:p>
          <w:p w:rsidR="005D5EEE" w:rsidRDefault="00F920C2">
            <w:pPr>
              <w:numPr>
                <w:ilvl w:val="0"/>
                <w:numId w:val="12"/>
              </w:numPr>
              <w:rPr>
                <w:rFonts w:ascii="Gill Sans MT" w:hAnsi="Gill Sans MT" w:cstheme="minorHAnsi"/>
                <w:szCs w:val="20"/>
              </w:rPr>
            </w:pPr>
            <w:r>
              <w:rPr>
                <w:rFonts w:ascii="Gill Sans MT" w:hAnsi="Gill Sans MT" w:cstheme="minorHAnsi"/>
                <w:szCs w:val="20"/>
              </w:rPr>
              <w:t>Support progression through the attendance policy liaising with internal colleagues and external agencies.</w:t>
            </w:r>
          </w:p>
        </w:tc>
      </w:tr>
      <w:tr w:rsidR="005D5EEE">
        <w:trPr>
          <w:trHeight w:val="340"/>
        </w:trPr>
        <w:tc>
          <w:tcPr>
            <w:tcW w:w="10768" w:type="dxa"/>
            <w:gridSpan w:val="2"/>
            <w:shd w:val="clear" w:color="auto" w:fill="F2F2F2" w:themeFill="background1" w:themeFillShade="F2"/>
            <w:vAlign w:val="center"/>
          </w:tcPr>
          <w:p w:rsidR="005D5EEE" w:rsidRDefault="00F920C2">
            <w:pPr>
              <w:rPr>
                <w:rFonts w:ascii="Gill Sans MT" w:hAnsi="Gill Sans MT" w:cstheme="minorHAnsi"/>
                <w:b/>
                <w:szCs w:val="20"/>
              </w:rPr>
            </w:pPr>
            <w:r>
              <w:rPr>
                <w:rFonts w:ascii="Gill Sans MT" w:hAnsi="Gill Sans MT" w:cstheme="minorHAnsi"/>
                <w:b/>
                <w:szCs w:val="20"/>
              </w:rPr>
              <w:t>Pastoral Care and Student Support</w:t>
            </w:r>
          </w:p>
        </w:tc>
      </w:tr>
      <w:tr w:rsidR="005D5EEE">
        <w:trPr>
          <w:trHeight w:val="340"/>
        </w:trPr>
        <w:tc>
          <w:tcPr>
            <w:tcW w:w="10768" w:type="dxa"/>
            <w:gridSpan w:val="2"/>
            <w:shd w:val="clear" w:color="auto" w:fill="FFFFFF" w:themeFill="background1"/>
          </w:tcPr>
          <w:p w:rsidR="005D5EEE" w:rsidRDefault="00F920C2">
            <w:pPr>
              <w:pStyle w:val="ListParagraph"/>
              <w:numPr>
                <w:ilvl w:val="0"/>
                <w:numId w:val="13"/>
              </w:numPr>
              <w:ind w:left="426"/>
              <w:rPr>
                <w:rFonts w:ascii="Gill Sans MT" w:hAnsi="Gill Sans MT" w:cstheme="minorHAnsi"/>
                <w:b/>
                <w:szCs w:val="20"/>
              </w:rPr>
            </w:pPr>
            <w:r>
              <w:rPr>
                <w:rFonts w:ascii="Gill Sans MT" w:hAnsi="Gill Sans MT" w:cstheme="minorHAnsi"/>
                <w:szCs w:val="20"/>
              </w:rPr>
              <w:t>Establish productive and effective working relationships with students, acting as a role model and setting high standards for behaviour</w:t>
            </w:r>
            <w:r w:rsidR="00CC0386">
              <w:rPr>
                <w:rFonts w:ascii="Gill Sans MT" w:hAnsi="Gill Sans MT" w:cstheme="minorHAnsi"/>
                <w:szCs w:val="20"/>
              </w:rPr>
              <w:t>.</w:t>
            </w:r>
          </w:p>
          <w:p w:rsidR="005D5EEE" w:rsidRDefault="00F920C2">
            <w:pPr>
              <w:pStyle w:val="ListParagraph"/>
              <w:numPr>
                <w:ilvl w:val="0"/>
                <w:numId w:val="13"/>
              </w:numPr>
              <w:ind w:left="426"/>
              <w:rPr>
                <w:rFonts w:ascii="Gill Sans MT" w:hAnsi="Gill Sans MT" w:cstheme="minorHAnsi"/>
                <w:b/>
                <w:szCs w:val="20"/>
              </w:rPr>
            </w:pPr>
            <w:r>
              <w:rPr>
                <w:rFonts w:ascii="Gill Sans MT" w:hAnsi="Gill Sans MT" w:cstheme="minorHAnsi"/>
                <w:szCs w:val="20"/>
              </w:rPr>
              <w:t>Act as the first point of contact for students on a daily basis to resolve any issues they may have</w:t>
            </w:r>
            <w:r w:rsidR="00CC0386">
              <w:rPr>
                <w:rFonts w:ascii="Gill Sans MT" w:hAnsi="Gill Sans MT" w:cstheme="minorHAnsi"/>
                <w:szCs w:val="20"/>
              </w:rPr>
              <w:t>.</w:t>
            </w:r>
          </w:p>
          <w:p w:rsidR="005D5EEE" w:rsidRDefault="00F920C2">
            <w:pPr>
              <w:pStyle w:val="ListParagraph"/>
              <w:numPr>
                <w:ilvl w:val="0"/>
                <w:numId w:val="13"/>
              </w:numPr>
              <w:ind w:left="426"/>
              <w:rPr>
                <w:rFonts w:ascii="Gill Sans MT" w:hAnsi="Gill Sans MT" w:cstheme="minorHAnsi"/>
                <w:b/>
                <w:szCs w:val="20"/>
              </w:rPr>
            </w:pPr>
            <w:r>
              <w:rPr>
                <w:rFonts w:ascii="Gill Sans MT" w:hAnsi="Gill Sans MT" w:cstheme="minorHAnsi"/>
                <w:szCs w:val="20"/>
              </w:rPr>
              <w:t>To work with students to promote positive attitudes, emotional regulation and positive behaviour in line with the school’s behaviour policy</w:t>
            </w:r>
            <w:r w:rsidR="00CC0386">
              <w:rPr>
                <w:rFonts w:ascii="Gill Sans MT" w:hAnsi="Gill Sans MT" w:cstheme="minorHAnsi"/>
                <w:szCs w:val="20"/>
              </w:rPr>
              <w:t>.</w:t>
            </w:r>
          </w:p>
          <w:p w:rsidR="005D5EEE" w:rsidRDefault="00F920C2">
            <w:pPr>
              <w:pStyle w:val="ListParagraph"/>
              <w:numPr>
                <w:ilvl w:val="0"/>
                <w:numId w:val="13"/>
              </w:numPr>
              <w:ind w:left="426"/>
              <w:rPr>
                <w:rFonts w:ascii="Gill Sans MT" w:hAnsi="Gill Sans MT" w:cstheme="minorHAnsi"/>
                <w:b/>
                <w:szCs w:val="20"/>
              </w:rPr>
            </w:pPr>
            <w:r>
              <w:rPr>
                <w:rFonts w:ascii="Gill Sans MT" w:hAnsi="Gill Sans MT" w:cstheme="minorHAnsi"/>
                <w:szCs w:val="20"/>
              </w:rPr>
              <w:t xml:space="preserve">Review and investigate incidents that occur in and out of school, ensuring that accurate records are kept and stored appropriately. </w:t>
            </w:r>
          </w:p>
          <w:p w:rsidR="005D5EEE" w:rsidRDefault="00F920C2">
            <w:pPr>
              <w:pStyle w:val="ListParagraph"/>
              <w:numPr>
                <w:ilvl w:val="0"/>
                <w:numId w:val="13"/>
              </w:numPr>
              <w:ind w:left="426"/>
              <w:rPr>
                <w:rFonts w:ascii="Gill Sans MT" w:hAnsi="Gill Sans MT" w:cstheme="minorHAnsi"/>
                <w:b/>
                <w:szCs w:val="20"/>
              </w:rPr>
            </w:pPr>
            <w:r>
              <w:rPr>
                <w:rFonts w:ascii="Gill Sans MT" w:hAnsi="Gill Sans MT" w:cstheme="minorHAnsi"/>
                <w:szCs w:val="20"/>
              </w:rPr>
              <w:t xml:space="preserve">Ensure that all behaviour concerns are communicated effectively to students, parents and staff. </w:t>
            </w:r>
          </w:p>
          <w:p w:rsidR="005D5EEE" w:rsidRDefault="00F920C2">
            <w:pPr>
              <w:pStyle w:val="ListParagraph"/>
              <w:numPr>
                <w:ilvl w:val="0"/>
                <w:numId w:val="13"/>
              </w:numPr>
              <w:ind w:left="426"/>
              <w:rPr>
                <w:rFonts w:ascii="Gill Sans MT" w:hAnsi="Gill Sans MT" w:cstheme="minorHAnsi"/>
                <w:b/>
                <w:szCs w:val="20"/>
              </w:rPr>
            </w:pPr>
            <w:r>
              <w:rPr>
                <w:rFonts w:ascii="Gill Sans MT" w:hAnsi="Gill Sans MT" w:cstheme="minorHAnsi"/>
                <w:szCs w:val="20"/>
              </w:rPr>
              <w:t>Intervene with students requiring support to help develop generic strategies and skills required for success in secondary education.</w:t>
            </w:r>
          </w:p>
          <w:p w:rsidR="005D5EEE" w:rsidRDefault="00F920C2">
            <w:pPr>
              <w:pStyle w:val="ListParagraph"/>
              <w:numPr>
                <w:ilvl w:val="0"/>
                <w:numId w:val="13"/>
              </w:numPr>
              <w:ind w:left="426"/>
              <w:rPr>
                <w:rFonts w:ascii="Gill Sans MT" w:hAnsi="Gill Sans MT" w:cstheme="minorHAnsi"/>
                <w:b/>
                <w:szCs w:val="20"/>
              </w:rPr>
            </w:pPr>
            <w:r>
              <w:rPr>
                <w:rFonts w:ascii="Gill Sans MT" w:hAnsi="Gill Sans MT" w:cstheme="minorHAnsi"/>
                <w:szCs w:val="20"/>
              </w:rPr>
              <w:t xml:space="preserve">Liaise with other professionals and external agencies as required. </w:t>
            </w:r>
          </w:p>
          <w:p w:rsidR="005D5EEE" w:rsidRDefault="00F920C2">
            <w:pPr>
              <w:numPr>
                <w:ilvl w:val="0"/>
                <w:numId w:val="13"/>
              </w:numPr>
              <w:ind w:left="426"/>
              <w:rPr>
                <w:rFonts w:ascii="Gill Sans MT" w:hAnsi="Gill Sans MT" w:cstheme="minorHAnsi"/>
                <w:szCs w:val="20"/>
              </w:rPr>
            </w:pPr>
            <w:r>
              <w:rPr>
                <w:rFonts w:ascii="Gill Sans MT" w:hAnsi="Gill Sans MT" w:cstheme="minorHAnsi"/>
                <w:szCs w:val="20"/>
              </w:rPr>
              <w:t>To open and run Early Help Assessments to facilitate progress and review pastoral.</w:t>
            </w:r>
          </w:p>
          <w:p w:rsidR="005D5EEE" w:rsidRDefault="00F920C2">
            <w:pPr>
              <w:numPr>
                <w:ilvl w:val="0"/>
                <w:numId w:val="13"/>
              </w:numPr>
              <w:ind w:left="426"/>
              <w:rPr>
                <w:rFonts w:ascii="Gill Sans MT" w:hAnsi="Gill Sans MT" w:cstheme="minorHAnsi"/>
                <w:szCs w:val="20"/>
              </w:rPr>
            </w:pPr>
            <w:r>
              <w:rPr>
                <w:rFonts w:ascii="Gill Sans MT" w:hAnsi="Gill Sans MT" w:cstheme="minorHAnsi"/>
                <w:szCs w:val="20"/>
              </w:rPr>
              <w:t>Follow the school safeguarding protocols, reporting any concerns to the DSL and supporting with the collation and dissemination of relevant information</w:t>
            </w:r>
            <w:r w:rsidR="00CC0386">
              <w:rPr>
                <w:rFonts w:ascii="Gill Sans MT" w:hAnsi="Gill Sans MT" w:cstheme="minorHAnsi"/>
                <w:szCs w:val="20"/>
              </w:rPr>
              <w:t>.</w:t>
            </w:r>
          </w:p>
          <w:p w:rsidR="005D5EEE" w:rsidRDefault="00F920C2">
            <w:pPr>
              <w:numPr>
                <w:ilvl w:val="0"/>
                <w:numId w:val="13"/>
              </w:numPr>
              <w:ind w:left="426"/>
              <w:rPr>
                <w:rFonts w:ascii="Gill Sans MT" w:hAnsi="Gill Sans MT" w:cstheme="minorHAnsi"/>
                <w:szCs w:val="20"/>
              </w:rPr>
            </w:pPr>
            <w:r>
              <w:rPr>
                <w:rFonts w:ascii="Gill Sans MT" w:hAnsi="Gill Sans MT" w:cstheme="minorHAnsi"/>
                <w:szCs w:val="20"/>
              </w:rPr>
              <w:t xml:space="preserve">Where necessary, supervise the SOS room, ensuring that teaching staff provide support for them. </w:t>
            </w:r>
          </w:p>
          <w:p w:rsidR="005D5EEE" w:rsidRDefault="00CC0386">
            <w:pPr>
              <w:numPr>
                <w:ilvl w:val="0"/>
                <w:numId w:val="13"/>
              </w:numPr>
              <w:ind w:left="426"/>
              <w:rPr>
                <w:rFonts w:ascii="Gill Sans MT" w:hAnsi="Gill Sans MT" w:cstheme="minorHAnsi"/>
                <w:szCs w:val="20"/>
              </w:rPr>
            </w:pPr>
            <w:r>
              <w:rPr>
                <w:rFonts w:ascii="Gill Sans MT" w:hAnsi="Gill Sans MT" w:cstheme="minorHAnsi"/>
                <w:szCs w:val="20"/>
              </w:rPr>
              <w:t>Provide regular feedback to p</w:t>
            </w:r>
            <w:r w:rsidR="00F920C2">
              <w:rPr>
                <w:rFonts w:ascii="Gill Sans MT" w:hAnsi="Gill Sans MT" w:cstheme="minorHAnsi"/>
                <w:szCs w:val="20"/>
              </w:rPr>
              <w:t xml:space="preserve">arents/carers and student in relation to progress, achievement, behaviour, attendance and other key issues. </w:t>
            </w:r>
          </w:p>
          <w:p w:rsidR="005D5EEE" w:rsidRDefault="00F920C2">
            <w:pPr>
              <w:numPr>
                <w:ilvl w:val="0"/>
                <w:numId w:val="13"/>
              </w:numPr>
              <w:ind w:left="426"/>
              <w:rPr>
                <w:rFonts w:ascii="Gill Sans MT" w:hAnsi="Gill Sans MT" w:cstheme="minorHAnsi"/>
                <w:szCs w:val="20"/>
              </w:rPr>
            </w:pPr>
            <w:r>
              <w:rPr>
                <w:rFonts w:ascii="Gill Sans MT" w:hAnsi="Gill Sans MT" w:cstheme="minorHAnsi"/>
                <w:szCs w:val="20"/>
              </w:rPr>
              <w:t>Promote and positively contribute to the House System</w:t>
            </w:r>
            <w:r w:rsidR="00CC0386">
              <w:rPr>
                <w:rFonts w:ascii="Gill Sans MT" w:hAnsi="Gill Sans MT" w:cstheme="minorHAnsi"/>
                <w:szCs w:val="20"/>
              </w:rPr>
              <w:t>.</w:t>
            </w:r>
          </w:p>
          <w:p w:rsidR="005D5EEE" w:rsidRDefault="00F920C2">
            <w:pPr>
              <w:numPr>
                <w:ilvl w:val="0"/>
                <w:numId w:val="13"/>
              </w:numPr>
              <w:ind w:left="426"/>
              <w:rPr>
                <w:rFonts w:cstheme="minorHAnsi"/>
                <w:szCs w:val="20"/>
              </w:rPr>
            </w:pPr>
            <w:r>
              <w:rPr>
                <w:rFonts w:cstheme="minorHAnsi"/>
                <w:szCs w:val="20"/>
              </w:rPr>
              <w:lastRenderedPageBreak/>
              <w:t>Update staff following any concerns/issues in a timely manner</w:t>
            </w:r>
            <w:r w:rsidR="00CC0386">
              <w:rPr>
                <w:rFonts w:cstheme="minorHAnsi"/>
                <w:szCs w:val="20"/>
              </w:rPr>
              <w:t>.</w:t>
            </w:r>
          </w:p>
          <w:p w:rsidR="005D5EEE" w:rsidRDefault="00F920C2">
            <w:pPr>
              <w:numPr>
                <w:ilvl w:val="0"/>
                <w:numId w:val="13"/>
              </w:numPr>
              <w:ind w:left="426"/>
              <w:rPr>
                <w:rFonts w:cstheme="minorHAnsi"/>
                <w:szCs w:val="20"/>
              </w:rPr>
            </w:pPr>
            <w:r>
              <w:rPr>
                <w:rFonts w:cstheme="minorHAnsi"/>
                <w:szCs w:val="20"/>
              </w:rPr>
              <w:t>Contribute to the preparation and implementation of individual student risk assessments/behaviour management plans</w:t>
            </w:r>
            <w:r w:rsidR="00CC0386">
              <w:rPr>
                <w:rFonts w:cstheme="minorHAnsi"/>
                <w:szCs w:val="20"/>
              </w:rPr>
              <w:t>.</w:t>
            </w:r>
          </w:p>
          <w:p w:rsidR="005D5EEE" w:rsidRDefault="00F920C2">
            <w:pPr>
              <w:numPr>
                <w:ilvl w:val="0"/>
                <w:numId w:val="13"/>
              </w:numPr>
              <w:ind w:left="426"/>
              <w:rPr>
                <w:rFonts w:cstheme="minorHAnsi"/>
                <w:szCs w:val="20"/>
              </w:rPr>
            </w:pPr>
            <w:r>
              <w:rPr>
                <w:rFonts w:cstheme="minorHAnsi"/>
                <w:szCs w:val="20"/>
              </w:rPr>
              <w:t>Support colleagues with behaviour issues/welfare issues</w:t>
            </w:r>
            <w:r w:rsidR="00CC0386">
              <w:rPr>
                <w:rFonts w:cstheme="minorHAnsi"/>
                <w:szCs w:val="20"/>
              </w:rPr>
              <w:t>.</w:t>
            </w:r>
          </w:p>
          <w:p w:rsidR="005D5EEE" w:rsidRDefault="00F920C2">
            <w:pPr>
              <w:numPr>
                <w:ilvl w:val="0"/>
                <w:numId w:val="13"/>
              </w:numPr>
              <w:ind w:left="426"/>
              <w:rPr>
                <w:rFonts w:cstheme="minorHAnsi"/>
                <w:szCs w:val="20"/>
              </w:rPr>
            </w:pPr>
            <w:r>
              <w:rPr>
                <w:rFonts w:cstheme="minorHAnsi"/>
                <w:szCs w:val="20"/>
              </w:rPr>
              <w:t>Identify strategies to support students</w:t>
            </w:r>
            <w:r w:rsidR="00CC0386">
              <w:rPr>
                <w:rFonts w:cstheme="minorHAnsi"/>
                <w:szCs w:val="20"/>
              </w:rPr>
              <w:t xml:space="preserve"> to</w:t>
            </w:r>
            <w:r>
              <w:rPr>
                <w:rFonts w:cstheme="minorHAnsi"/>
                <w:szCs w:val="20"/>
              </w:rPr>
              <w:t xml:space="preserve"> overcome barriers to learning</w:t>
            </w:r>
            <w:r w:rsidR="00CC0386">
              <w:rPr>
                <w:rFonts w:cstheme="minorHAnsi"/>
                <w:szCs w:val="20"/>
              </w:rPr>
              <w:t>.</w:t>
            </w:r>
          </w:p>
          <w:p w:rsidR="005D5EEE" w:rsidRDefault="00F920C2">
            <w:pPr>
              <w:numPr>
                <w:ilvl w:val="0"/>
                <w:numId w:val="13"/>
              </w:numPr>
              <w:ind w:left="426"/>
              <w:rPr>
                <w:rFonts w:cstheme="minorHAnsi"/>
                <w:szCs w:val="20"/>
              </w:rPr>
            </w:pPr>
            <w:r>
              <w:rPr>
                <w:rFonts w:cstheme="minorHAnsi"/>
                <w:szCs w:val="20"/>
              </w:rPr>
              <w:t xml:space="preserve">If appropriate, develop and implement an intervention programme to address the behavioural, social and emotional needs to individuals and small groups. </w:t>
            </w:r>
          </w:p>
          <w:p w:rsidR="005D5EEE" w:rsidRDefault="00F920C2">
            <w:pPr>
              <w:numPr>
                <w:ilvl w:val="0"/>
                <w:numId w:val="13"/>
              </w:numPr>
              <w:ind w:left="426"/>
              <w:rPr>
                <w:rFonts w:cstheme="minorHAnsi"/>
                <w:szCs w:val="20"/>
              </w:rPr>
            </w:pPr>
            <w:r>
              <w:rPr>
                <w:rFonts w:cstheme="minorHAnsi"/>
                <w:szCs w:val="20"/>
              </w:rPr>
              <w:t>Support new students to Settlebeck School and in-year admissions.</w:t>
            </w:r>
          </w:p>
          <w:p w:rsidR="005D5EEE" w:rsidRDefault="00F920C2">
            <w:pPr>
              <w:numPr>
                <w:ilvl w:val="0"/>
                <w:numId w:val="13"/>
              </w:numPr>
              <w:ind w:left="426"/>
              <w:rPr>
                <w:rFonts w:cstheme="minorHAnsi"/>
                <w:szCs w:val="20"/>
              </w:rPr>
            </w:pPr>
            <w:r>
              <w:rPr>
                <w:rFonts w:cstheme="minorHAnsi"/>
                <w:szCs w:val="20"/>
              </w:rPr>
              <w:t>Organise work for students who have been suspended or isolated.</w:t>
            </w:r>
          </w:p>
          <w:p w:rsidR="005D5EEE" w:rsidRDefault="00F920C2">
            <w:pPr>
              <w:numPr>
                <w:ilvl w:val="0"/>
                <w:numId w:val="13"/>
              </w:numPr>
              <w:ind w:left="426"/>
              <w:rPr>
                <w:rFonts w:cstheme="minorHAnsi"/>
                <w:szCs w:val="20"/>
              </w:rPr>
            </w:pPr>
            <w:r>
              <w:rPr>
                <w:rFonts w:cstheme="minorHAnsi"/>
                <w:szCs w:val="20"/>
              </w:rPr>
              <w:t>Be available as required, to provide first aid for students and colleagues as part of team of first aiders.</w:t>
            </w:r>
          </w:p>
        </w:tc>
      </w:tr>
      <w:tr w:rsidR="005D5EEE">
        <w:tc>
          <w:tcPr>
            <w:tcW w:w="10768" w:type="dxa"/>
            <w:gridSpan w:val="2"/>
            <w:shd w:val="clear" w:color="auto" w:fill="F2F2F2" w:themeFill="background1" w:themeFillShade="F2"/>
          </w:tcPr>
          <w:p w:rsidR="005D5EEE" w:rsidRDefault="00F920C2">
            <w:pPr>
              <w:widowControl w:val="0"/>
              <w:tabs>
                <w:tab w:val="left" w:pos="0"/>
                <w:tab w:val="left" w:pos="895"/>
              </w:tabs>
              <w:spacing w:line="276" w:lineRule="auto"/>
              <w:rPr>
                <w:rFonts w:ascii="Gill Sans MT" w:hAnsi="Gill Sans MT" w:cstheme="minorHAnsi"/>
                <w:b/>
              </w:rPr>
            </w:pPr>
            <w:r>
              <w:rPr>
                <w:rFonts w:ascii="Gill Sans MT" w:hAnsi="Gill Sans MT" w:cstheme="minorHAnsi"/>
                <w:b/>
              </w:rPr>
              <w:lastRenderedPageBreak/>
              <w:t>Administrative Duties</w:t>
            </w:r>
          </w:p>
        </w:tc>
      </w:tr>
      <w:tr w:rsidR="005D5EEE">
        <w:tc>
          <w:tcPr>
            <w:tcW w:w="10768" w:type="dxa"/>
            <w:gridSpan w:val="2"/>
            <w:shd w:val="clear" w:color="auto" w:fill="FFFFFF" w:themeFill="background1"/>
          </w:tcPr>
          <w:p w:rsidR="005D5EEE" w:rsidRDefault="005D5EEE">
            <w:pPr>
              <w:pStyle w:val="ListParagraph"/>
              <w:widowControl w:val="0"/>
              <w:tabs>
                <w:tab w:val="left" w:pos="0"/>
                <w:tab w:val="left" w:pos="895"/>
              </w:tabs>
              <w:spacing w:line="276" w:lineRule="auto"/>
              <w:rPr>
                <w:rFonts w:ascii="Gill Sans MT" w:hAnsi="Gill Sans MT" w:cstheme="minorHAnsi"/>
              </w:rPr>
            </w:pPr>
          </w:p>
          <w:p w:rsidR="005D5EEE" w:rsidRDefault="00F920C2">
            <w:pPr>
              <w:pStyle w:val="ListParagraph"/>
              <w:numPr>
                <w:ilvl w:val="0"/>
                <w:numId w:val="14"/>
              </w:numPr>
              <w:tabs>
                <w:tab w:val="num" w:pos="1440"/>
              </w:tabs>
              <w:ind w:left="426"/>
              <w:rPr>
                <w:rFonts w:ascii="Gill Sans MT" w:hAnsi="Gill Sans MT"/>
              </w:rPr>
            </w:pPr>
            <w:r>
              <w:rPr>
                <w:rFonts w:ascii="Gill Sans MT" w:hAnsi="Gill Sans MT"/>
              </w:rPr>
              <w:t>Provide pastoral support for Parents’ Evenings, Information Evenings and Open Evenings as required.</w:t>
            </w:r>
          </w:p>
          <w:p w:rsidR="005D5EEE" w:rsidRDefault="00F920C2">
            <w:pPr>
              <w:pStyle w:val="ListParagraph"/>
              <w:numPr>
                <w:ilvl w:val="0"/>
                <w:numId w:val="14"/>
              </w:numPr>
              <w:tabs>
                <w:tab w:val="num" w:pos="1440"/>
              </w:tabs>
              <w:ind w:left="426"/>
              <w:rPr>
                <w:rFonts w:ascii="Gill Sans MT" w:hAnsi="Gill Sans MT"/>
              </w:rPr>
            </w:pPr>
            <w:r>
              <w:rPr>
                <w:rFonts w:ascii="Gill Sans MT" w:hAnsi="Gill Sans MT"/>
              </w:rPr>
              <w:t>Review daily, weekly and cumulative behaviour and achievement data in order to monitor and anaylse patterns across the school and support appropriate actions to address those trends on an individual and small group basis.</w:t>
            </w:r>
          </w:p>
          <w:p w:rsidR="005D5EEE" w:rsidRDefault="00F920C2">
            <w:pPr>
              <w:pStyle w:val="ListParagraph"/>
              <w:numPr>
                <w:ilvl w:val="0"/>
                <w:numId w:val="14"/>
              </w:numPr>
              <w:tabs>
                <w:tab w:val="num" w:pos="1440"/>
              </w:tabs>
              <w:ind w:left="426"/>
              <w:rPr>
                <w:rFonts w:ascii="Gill Sans MT" w:hAnsi="Gill Sans MT"/>
              </w:rPr>
            </w:pPr>
            <w:r>
              <w:rPr>
                <w:rFonts w:ascii="Gill Sans MT" w:hAnsi="Gill Sans MT"/>
              </w:rPr>
              <w:t>Communicate daily and weekly with parents in relation to concerns.</w:t>
            </w:r>
          </w:p>
          <w:p w:rsidR="005D5EEE" w:rsidRDefault="00F920C2">
            <w:pPr>
              <w:pStyle w:val="ListParagraph"/>
              <w:numPr>
                <w:ilvl w:val="0"/>
                <w:numId w:val="14"/>
              </w:numPr>
              <w:tabs>
                <w:tab w:val="num" w:pos="1440"/>
              </w:tabs>
              <w:ind w:left="426"/>
              <w:rPr>
                <w:rFonts w:ascii="Gill Sans MT" w:hAnsi="Gill Sans MT"/>
              </w:rPr>
            </w:pPr>
            <w:r>
              <w:rPr>
                <w:rFonts w:ascii="Gill Sans MT" w:hAnsi="Gill Sans MT"/>
              </w:rPr>
              <w:t>Support the whole school behaviour staged response system.</w:t>
            </w:r>
          </w:p>
          <w:p w:rsidR="005D5EEE" w:rsidRDefault="00F920C2">
            <w:pPr>
              <w:pStyle w:val="ListParagraph"/>
              <w:numPr>
                <w:ilvl w:val="0"/>
                <w:numId w:val="14"/>
              </w:numPr>
              <w:tabs>
                <w:tab w:val="num" w:pos="1440"/>
              </w:tabs>
              <w:ind w:left="426"/>
              <w:rPr>
                <w:rFonts w:ascii="Gill Sans MT" w:hAnsi="Gill Sans MT"/>
              </w:rPr>
            </w:pPr>
            <w:r>
              <w:rPr>
                <w:rFonts w:ascii="Gill Sans MT" w:hAnsi="Gill Sans MT"/>
              </w:rPr>
              <w:t>Attend and provide input into suspension meetings with parents/carers and students as required.</w:t>
            </w:r>
          </w:p>
          <w:p w:rsidR="005D5EEE" w:rsidRDefault="00F920C2">
            <w:pPr>
              <w:pStyle w:val="ListParagraph"/>
              <w:numPr>
                <w:ilvl w:val="0"/>
                <w:numId w:val="14"/>
              </w:numPr>
              <w:tabs>
                <w:tab w:val="num" w:pos="1440"/>
              </w:tabs>
              <w:ind w:left="426"/>
              <w:rPr>
                <w:rFonts w:ascii="Gill Sans MT" w:hAnsi="Gill Sans MT"/>
              </w:rPr>
            </w:pPr>
            <w:r>
              <w:rPr>
                <w:rFonts w:ascii="Gill Sans MT" w:hAnsi="Gill Sans MT"/>
              </w:rPr>
              <w:t>Utilise local authority strategies (Early Help/Child in Need), in order to draw upon other agency support for students and their families.</w:t>
            </w:r>
          </w:p>
          <w:p w:rsidR="005D5EEE" w:rsidRDefault="00F920C2">
            <w:pPr>
              <w:pStyle w:val="ListParagraph"/>
              <w:numPr>
                <w:ilvl w:val="0"/>
                <w:numId w:val="14"/>
              </w:numPr>
              <w:tabs>
                <w:tab w:val="num" w:pos="1440"/>
              </w:tabs>
              <w:ind w:left="426"/>
              <w:rPr>
                <w:rFonts w:ascii="Gill Sans MT" w:hAnsi="Gill Sans MT"/>
              </w:rPr>
            </w:pPr>
            <w:r>
              <w:rPr>
                <w:rFonts w:ascii="Gill Sans MT" w:hAnsi="Gill Sans MT"/>
              </w:rPr>
              <w:t>Maintain accurate and complete student records.</w:t>
            </w:r>
          </w:p>
          <w:p w:rsidR="005D5EEE" w:rsidRDefault="00F920C2">
            <w:pPr>
              <w:pStyle w:val="ListParagraph"/>
              <w:numPr>
                <w:ilvl w:val="0"/>
                <w:numId w:val="14"/>
              </w:numPr>
              <w:tabs>
                <w:tab w:val="num" w:pos="1440"/>
              </w:tabs>
              <w:ind w:left="426"/>
              <w:rPr>
                <w:rFonts w:ascii="Gill Sans MT" w:hAnsi="Gill Sans MT"/>
              </w:rPr>
            </w:pPr>
            <w:r>
              <w:rPr>
                <w:rFonts w:ascii="Gill Sans MT" w:hAnsi="Gill Sans MT"/>
              </w:rPr>
              <w:t xml:space="preserve">Signpost parents/carers to support available to them. </w:t>
            </w:r>
          </w:p>
          <w:p w:rsidR="005D5EEE" w:rsidRDefault="005D5EEE">
            <w:pPr>
              <w:pStyle w:val="ListParagraph"/>
              <w:widowControl w:val="0"/>
              <w:tabs>
                <w:tab w:val="left" w:pos="0"/>
              </w:tabs>
              <w:spacing w:line="276" w:lineRule="auto"/>
              <w:rPr>
                <w:rFonts w:ascii="Gill Sans MT" w:eastAsia="Quattrocento Sans" w:hAnsi="Gill Sans MT" w:cstheme="minorHAnsi"/>
              </w:rPr>
            </w:pPr>
          </w:p>
        </w:tc>
      </w:tr>
      <w:tr w:rsidR="005D5EEE">
        <w:tc>
          <w:tcPr>
            <w:tcW w:w="10768" w:type="dxa"/>
            <w:gridSpan w:val="2"/>
            <w:shd w:val="clear" w:color="auto" w:fill="F2F2F2" w:themeFill="background1" w:themeFillShade="F2"/>
          </w:tcPr>
          <w:p w:rsidR="005D5EEE" w:rsidRDefault="00F920C2">
            <w:pPr>
              <w:pStyle w:val="ListParagraph"/>
              <w:widowControl w:val="0"/>
              <w:tabs>
                <w:tab w:val="left" w:pos="0"/>
                <w:tab w:val="left" w:pos="895"/>
              </w:tabs>
              <w:spacing w:line="276" w:lineRule="auto"/>
              <w:ind w:left="0"/>
              <w:rPr>
                <w:rFonts w:ascii="Gill Sans MT" w:hAnsi="Gill Sans MT" w:cstheme="minorHAnsi"/>
                <w:b/>
              </w:rPr>
            </w:pPr>
            <w:r>
              <w:rPr>
                <w:rFonts w:ascii="Gill Sans MT" w:hAnsi="Gill Sans MT" w:cstheme="minorHAnsi"/>
                <w:b/>
              </w:rPr>
              <w:t>Support for the School</w:t>
            </w:r>
          </w:p>
        </w:tc>
      </w:tr>
      <w:tr w:rsidR="005D5EEE">
        <w:tc>
          <w:tcPr>
            <w:tcW w:w="10768" w:type="dxa"/>
            <w:gridSpan w:val="2"/>
            <w:shd w:val="clear" w:color="auto" w:fill="FFFFFF" w:themeFill="background1"/>
          </w:tcPr>
          <w:p w:rsidR="005D5EEE" w:rsidRDefault="00F920C2">
            <w:pPr>
              <w:pStyle w:val="ListParagraph"/>
              <w:numPr>
                <w:ilvl w:val="0"/>
                <w:numId w:val="15"/>
              </w:numPr>
              <w:tabs>
                <w:tab w:val="num" w:pos="1440"/>
              </w:tabs>
              <w:ind w:left="426"/>
              <w:rPr>
                <w:rFonts w:ascii="Gill Sans MT" w:hAnsi="Gill Sans MT"/>
                <w:b/>
              </w:rPr>
            </w:pPr>
            <w:r>
              <w:rPr>
                <w:rFonts w:ascii="Gill Sans MT" w:hAnsi="Gill Sans MT"/>
              </w:rPr>
              <w:t>Comply with the policies and procedures relating to child protection, health and safety, security, code of conduct, confidentiality and data protection, reporting all concerns to the appropriate person.</w:t>
            </w:r>
          </w:p>
          <w:p w:rsidR="005D5EEE" w:rsidRDefault="00F920C2">
            <w:pPr>
              <w:pStyle w:val="ListParagraph"/>
              <w:numPr>
                <w:ilvl w:val="0"/>
                <w:numId w:val="15"/>
              </w:numPr>
              <w:tabs>
                <w:tab w:val="num" w:pos="1440"/>
              </w:tabs>
              <w:ind w:left="426"/>
              <w:rPr>
                <w:rFonts w:ascii="Gill Sans MT" w:hAnsi="Gill Sans MT"/>
                <w:b/>
              </w:rPr>
            </w:pPr>
            <w:r>
              <w:rPr>
                <w:rFonts w:ascii="Gill Sans MT" w:hAnsi="Gill Sans MT"/>
              </w:rPr>
              <w:t>Be aware of and support difference, ensuring all students have equitable access to opportunities to learn and develop.</w:t>
            </w:r>
          </w:p>
          <w:p w:rsidR="005D5EEE" w:rsidRDefault="00F920C2">
            <w:pPr>
              <w:pStyle w:val="ListParagraph"/>
              <w:numPr>
                <w:ilvl w:val="0"/>
                <w:numId w:val="15"/>
              </w:numPr>
              <w:tabs>
                <w:tab w:val="num" w:pos="1440"/>
              </w:tabs>
              <w:ind w:left="426"/>
              <w:rPr>
                <w:rFonts w:ascii="Gill Sans MT" w:hAnsi="Gill Sans MT"/>
                <w:b/>
              </w:rPr>
            </w:pPr>
            <w:r>
              <w:rPr>
                <w:rFonts w:ascii="Gill Sans MT" w:hAnsi="Gill Sans MT"/>
              </w:rPr>
              <w:t>Contribute to the overall ethos/work/aims of the school.</w:t>
            </w:r>
          </w:p>
          <w:p w:rsidR="005D5EEE" w:rsidRDefault="00F920C2">
            <w:pPr>
              <w:pStyle w:val="ListParagraph"/>
              <w:numPr>
                <w:ilvl w:val="0"/>
                <w:numId w:val="15"/>
              </w:numPr>
              <w:tabs>
                <w:tab w:val="num" w:pos="1440"/>
              </w:tabs>
              <w:ind w:left="426"/>
              <w:rPr>
                <w:rFonts w:ascii="Gill Sans MT" w:hAnsi="Gill Sans MT"/>
                <w:b/>
              </w:rPr>
            </w:pPr>
            <w:r>
              <w:rPr>
                <w:rFonts w:ascii="Gill Sans MT" w:hAnsi="Gill Sans MT"/>
              </w:rPr>
              <w:t>Participate in professional development training as required.</w:t>
            </w:r>
          </w:p>
          <w:p w:rsidR="005D5EEE" w:rsidRDefault="00F920C2">
            <w:pPr>
              <w:pStyle w:val="ListParagraph"/>
              <w:numPr>
                <w:ilvl w:val="0"/>
                <w:numId w:val="15"/>
              </w:numPr>
              <w:tabs>
                <w:tab w:val="num" w:pos="1440"/>
              </w:tabs>
              <w:ind w:left="426"/>
              <w:rPr>
                <w:rFonts w:ascii="Gill Sans MT" w:hAnsi="Gill Sans MT"/>
                <w:b/>
              </w:rPr>
            </w:pPr>
            <w:r>
              <w:rPr>
                <w:rFonts w:ascii="Gill Sans MT" w:hAnsi="Gill Sans MT"/>
              </w:rPr>
              <w:t>Assist with the supervision of students outside of lesson times, including before and after school, break and lunchtime.</w:t>
            </w:r>
          </w:p>
          <w:p w:rsidR="005D5EEE" w:rsidRDefault="00F920C2">
            <w:pPr>
              <w:pStyle w:val="ListParagraph"/>
              <w:numPr>
                <w:ilvl w:val="0"/>
                <w:numId w:val="15"/>
              </w:numPr>
              <w:tabs>
                <w:tab w:val="num" w:pos="1440"/>
              </w:tabs>
              <w:ind w:left="426"/>
              <w:rPr>
                <w:rFonts w:ascii="Gill Sans MT" w:hAnsi="Gill Sans MT"/>
                <w:b/>
              </w:rPr>
            </w:pPr>
            <w:r>
              <w:rPr>
                <w:rFonts w:ascii="Gill Sans MT" w:hAnsi="Gill Sans MT"/>
              </w:rPr>
              <w:t xml:space="preserve">Act as a professional and positive ambassador for the school in order to support the school’s mission and profile. </w:t>
            </w:r>
          </w:p>
          <w:p w:rsidR="005D5EEE" w:rsidRDefault="00F920C2">
            <w:pPr>
              <w:pStyle w:val="ListParagraph"/>
              <w:numPr>
                <w:ilvl w:val="0"/>
                <w:numId w:val="15"/>
              </w:numPr>
              <w:tabs>
                <w:tab w:val="num" w:pos="1440"/>
              </w:tabs>
              <w:ind w:left="426"/>
              <w:rPr>
                <w:rFonts w:ascii="Gill Sans MT" w:hAnsi="Gill Sans MT"/>
                <w:b/>
              </w:rPr>
            </w:pPr>
            <w:r>
              <w:rPr>
                <w:rFonts w:ascii="Gill Sans MT" w:hAnsi="Gill Sans MT"/>
              </w:rPr>
              <w:t>Ensure confidentiality of the school’s activities is maintained in order to protect the integrity of the organisation and its people.</w:t>
            </w:r>
          </w:p>
        </w:tc>
      </w:tr>
    </w:tbl>
    <w:p w:rsidR="005D5EEE" w:rsidRDefault="005D5EEE">
      <w:pPr>
        <w:spacing w:line="312" w:lineRule="auto"/>
        <w:ind w:right="176"/>
        <w:rPr>
          <w:rFonts w:ascii="Gill Sans MT" w:hAnsi="Gill Sans MT"/>
          <w:b/>
          <w:color w:val="FFFFFF" w:themeColor="background1"/>
          <w:sz w:val="56"/>
          <w:szCs w:val="56"/>
          <w:highlight w:val="black"/>
        </w:rPr>
      </w:pPr>
    </w:p>
    <w:p w:rsidR="005D5EEE" w:rsidRDefault="005D5EEE">
      <w:pPr>
        <w:spacing w:line="312" w:lineRule="auto"/>
        <w:ind w:right="176"/>
        <w:rPr>
          <w:rFonts w:ascii="Gill Sans MT" w:hAnsi="Gill Sans MT"/>
          <w:b/>
          <w:color w:val="FFFFFF" w:themeColor="background1"/>
          <w:sz w:val="56"/>
          <w:szCs w:val="56"/>
          <w:highlight w:val="black"/>
        </w:rPr>
      </w:pPr>
    </w:p>
    <w:p w:rsidR="005D5EEE" w:rsidRDefault="005D5EEE">
      <w:pPr>
        <w:spacing w:line="312" w:lineRule="auto"/>
        <w:ind w:right="176"/>
        <w:rPr>
          <w:rFonts w:ascii="Gill Sans MT" w:hAnsi="Gill Sans MT"/>
          <w:b/>
          <w:color w:val="FFFFFF" w:themeColor="background1"/>
          <w:sz w:val="56"/>
          <w:szCs w:val="56"/>
          <w:highlight w:val="black"/>
        </w:rPr>
      </w:pPr>
    </w:p>
    <w:p w:rsidR="005D5EEE" w:rsidRDefault="005D5EEE">
      <w:pPr>
        <w:spacing w:line="312" w:lineRule="auto"/>
        <w:ind w:right="176"/>
        <w:rPr>
          <w:rFonts w:ascii="Gill Sans MT" w:hAnsi="Gill Sans MT"/>
          <w:b/>
          <w:color w:val="FFFFFF" w:themeColor="background1"/>
          <w:sz w:val="56"/>
          <w:szCs w:val="56"/>
          <w:highlight w:val="black"/>
        </w:rPr>
      </w:pPr>
    </w:p>
    <w:p w:rsidR="005D5EEE" w:rsidRDefault="00F920C2">
      <w:pPr>
        <w:spacing w:line="312" w:lineRule="auto"/>
        <w:ind w:right="176"/>
        <w:rPr>
          <w:rFonts w:ascii="Gill Sans MT" w:hAnsi="Gill Sans MT"/>
          <w:b/>
          <w:sz w:val="56"/>
          <w:szCs w:val="56"/>
        </w:rPr>
      </w:pPr>
      <w:r>
        <w:rPr>
          <w:rFonts w:ascii="Gill Sans MT" w:hAnsi="Gill Sans MT"/>
          <w:b/>
          <w:color w:val="FFFFFF" w:themeColor="background1"/>
          <w:sz w:val="56"/>
          <w:szCs w:val="56"/>
          <w:highlight w:val="black"/>
        </w:rPr>
        <w:lastRenderedPageBreak/>
        <w:t>6</w:t>
      </w:r>
      <w:r>
        <w:rPr>
          <w:rFonts w:ascii="Gill Sans MT" w:hAnsi="Gill Sans MT"/>
          <w:b/>
          <w:sz w:val="56"/>
          <w:szCs w:val="56"/>
          <w:highlight w:val="black"/>
        </w:rPr>
        <w:t>..</w:t>
      </w:r>
      <w:r>
        <w:rPr>
          <w:rFonts w:ascii="Gill Sans MT" w:hAnsi="Gill Sans MT"/>
          <w:b/>
          <w:sz w:val="56"/>
          <w:szCs w:val="56"/>
        </w:rPr>
        <w:t xml:space="preserve"> </w:t>
      </w:r>
      <w:r>
        <w:rPr>
          <w:rFonts w:ascii="Gill Sans MT" w:hAnsi="Gill Sans MT"/>
          <w:b/>
          <w:sz w:val="44"/>
          <w:szCs w:val="48"/>
        </w:rPr>
        <w:t>The Post: Person Specification</w:t>
      </w:r>
    </w:p>
    <w:tbl>
      <w:tblPr>
        <w:tblStyle w:val="TableGrid"/>
        <w:tblW w:w="9493" w:type="dxa"/>
        <w:tblInd w:w="-572" w:type="dxa"/>
        <w:tblLook w:val="04A0" w:firstRow="1" w:lastRow="0" w:firstColumn="1" w:lastColumn="0" w:noHBand="0" w:noVBand="1"/>
      </w:tblPr>
      <w:tblGrid>
        <w:gridCol w:w="4269"/>
        <w:gridCol w:w="1201"/>
        <w:gridCol w:w="1281"/>
        <w:gridCol w:w="2742"/>
      </w:tblGrid>
      <w:tr w:rsidR="005D5EEE">
        <w:tc>
          <w:tcPr>
            <w:tcW w:w="4269" w:type="dxa"/>
            <w:shd w:val="clear" w:color="auto" w:fill="D9D9D9" w:themeFill="background1" w:themeFillShade="D9"/>
          </w:tcPr>
          <w:p w:rsidR="005D5EEE" w:rsidRDefault="00F920C2">
            <w:pPr>
              <w:rPr>
                <w:rFonts w:ascii="Gill Sans MT" w:hAnsi="Gill Sans MT"/>
                <w:b/>
                <w:sz w:val="24"/>
                <w:szCs w:val="24"/>
              </w:rPr>
            </w:pPr>
            <w:r>
              <w:rPr>
                <w:rFonts w:ascii="Gill Sans MT" w:hAnsi="Gill Sans MT"/>
                <w:b/>
                <w:sz w:val="24"/>
                <w:szCs w:val="24"/>
              </w:rPr>
              <w:t>Criteria</w:t>
            </w:r>
          </w:p>
        </w:tc>
        <w:tc>
          <w:tcPr>
            <w:tcW w:w="1201" w:type="dxa"/>
            <w:shd w:val="clear" w:color="auto" w:fill="D9D9D9" w:themeFill="background1" w:themeFillShade="D9"/>
          </w:tcPr>
          <w:p w:rsidR="005D5EEE" w:rsidRDefault="00F920C2">
            <w:pPr>
              <w:rPr>
                <w:rFonts w:ascii="Gill Sans MT" w:hAnsi="Gill Sans MT"/>
                <w:b/>
                <w:sz w:val="24"/>
                <w:szCs w:val="24"/>
              </w:rPr>
            </w:pPr>
            <w:r>
              <w:rPr>
                <w:rFonts w:ascii="Gill Sans MT" w:hAnsi="Gill Sans MT"/>
                <w:b/>
                <w:sz w:val="24"/>
                <w:szCs w:val="24"/>
              </w:rPr>
              <w:t>Essential</w:t>
            </w:r>
          </w:p>
        </w:tc>
        <w:tc>
          <w:tcPr>
            <w:tcW w:w="1281" w:type="dxa"/>
            <w:shd w:val="clear" w:color="auto" w:fill="D9D9D9" w:themeFill="background1" w:themeFillShade="D9"/>
          </w:tcPr>
          <w:p w:rsidR="005D5EEE" w:rsidRDefault="00F920C2">
            <w:pPr>
              <w:rPr>
                <w:rFonts w:ascii="Gill Sans MT" w:hAnsi="Gill Sans MT"/>
                <w:b/>
                <w:sz w:val="24"/>
                <w:szCs w:val="24"/>
              </w:rPr>
            </w:pPr>
            <w:r>
              <w:rPr>
                <w:rFonts w:ascii="Gill Sans MT" w:hAnsi="Gill Sans MT"/>
                <w:b/>
                <w:sz w:val="24"/>
                <w:szCs w:val="24"/>
              </w:rPr>
              <w:t>Desirable</w:t>
            </w:r>
          </w:p>
        </w:tc>
        <w:tc>
          <w:tcPr>
            <w:tcW w:w="2742" w:type="dxa"/>
            <w:shd w:val="clear" w:color="auto" w:fill="D9D9D9" w:themeFill="background1" w:themeFillShade="D9"/>
          </w:tcPr>
          <w:p w:rsidR="005D5EEE" w:rsidRDefault="00F920C2">
            <w:pPr>
              <w:rPr>
                <w:rFonts w:ascii="Gill Sans MT" w:hAnsi="Gill Sans MT"/>
                <w:b/>
                <w:sz w:val="24"/>
                <w:szCs w:val="24"/>
              </w:rPr>
            </w:pPr>
            <w:r>
              <w:rPr>
                <w:rFonts w:ascii="Gill Sans MT" w:hAnsi="Gill Sans MT"/>
                <w:b/>
                <w:sz w:val="24"/>
                <w:szCs w:val="24"/>
              </w:rPr>
              <w:t xml:space="preserve">Method of assessment </w:t>
            </w:r>
          </w:p>
        </w:tc>
      </w:tr>
      <w:tr w:rsidR="005D5EEE">
        <w:tc>
          <w:tcPr>
            <w:tcW w:w="4269" w:type="dxa"/>
            <w:shd w:val="clear" w:color="auto" w:fill="F2F2F2" w:themeFill="background1" w:themeFillShade="F2"/>
          </w:tcPr>
          <w:p w:rsidR="005D5EEE" w:rsidRDefault="00F920C2">
            <w:pPr>
              <w:jc w:val="both"/>
              <w:rPr>
                <w:rFonts w:ascii="Gill Sans MT" w:hAnsi="Gill Sans MT"/>
                <w:b/>
                <w:sz w:val="24"/>
                <w:szCs w:val="24"/>
              </w:rPr>
            </w:pPr>
            <w:r>
              <w:rPr>
                <w:rFonts w:ascii="Gill Sans MT" w:hAnsi="Gill Sans MT"/>
                <w:b/>
                <w:szCs w:val="24"/>
              </w:rPr>
              <w:t>Education and Qualifications</w:t>
            </w:r>
          </w:p>
        </w:tc>
        <w:tc>
          <w:tcPr>
            <w:tcW w:w="1201" w:type="dxa"/>
            <w:shd w:val="clear" w:color="auto" w:fill="F2F2F2" w:themeFill="background1" w:themeFillShade="F2"/>
          </w:tcPr>
          <w:p w:rsidR="005D5EEE" w:rsidRDefault="005D5EEE">
            <w:pPr>
              <w:rPr>
                <w:rFonts w:ascii="Gill Sans MT" w:hAnsi="Gill Sans MT"/>
                <w:sz w:val="24"/>
                <w:szCs w:val="24"/>
              </w:rPr>
            </w:pPr>
          </w:p>
        </w:tc>
        <w:tc>
          <w:tcPr>
            <w:tcW w:w="1281" w:type="dxa"/>
            <w:shd w:val="clear" w:color="auto" w:fill="F2F2F2" w:themeFill="background1" w:themeFillShade="F2"/>
          </w:tcPr>
          <w:p w:rsidR="005D5EEE" w:rsidRDefault="005D5EEE">
            <w:pPr>
              <w:rPr>
                <w:rFonts w:ascii="Gill Sans MT" w:hAnsi="Gill Sans MT"/>
                <w:sz w:val="24"/>
                <w:szCs w:val="24"/>
              </w:rPr>
            </w:pPr>
          </w:p>
        </w:tc>
        <w:tc>
          <w:tcPr>
            <w:tcW w:w="2742" w:type="dxa"/>
            <w:shd w:val="clear" w:color="auto" w:fill="F2F2F2" w:themeFill="background1" w:themeFillShade="F2"/>
          </w:tcPr>
          <w:p w:rsidR="005D5EEE" w:rsidRDefault="005D5EEE">
            <w:pPr>
              <w:rPr>
                <w:rFonts w:ascii="Gill Sans MT" w:hAnsi="Gill Sans MT"/>
                <w:sz w:val="24"/>
                <w:szCs w:val="24"/>
              </w:rPr>
            </w:pPr>
          </w:p>
        </w:tc>
      </w:tr>
      <w:tr w:rsidR="005D5EEE">
        <w:tc>
          <w:tcPr>
            <w:tcW w:w="4269" w:type="dxa"/>
          </w:tcPr>
          <w:p w:rsidR="005D5EEE" w:rsidRDefault="00F920C2">
            <w:pPr>
              <w:rPr>
                <w:rFonts w:ascii="Gill Sans MT" w:hAnsi="Gill Sans MT" w:cs="Arial"/>
              </w:rPr>
            </w:pPr>
            <w:r>
              <w:rPr>
                <w:rFonts w:ascii="Gill Sans MT" w:hAnsi="Gill Sans MT" w:cs="Arial"/>
              </w:rPr>
              <w:t xml:space="preserve">English and Maths to GCSE grade 4/C or above or the equivalent </w:t>
            </w:r>
            <w:proofErr w:type="spellStart"/>
            <w:r>
              <w:rPr>
                <w:rFonts w:ascii="Gill Sans MT" w:hAnsi="Gill Sans MT" w:cs="Arial"/>
              </w:rPr>
              <w:t>e.g</w:t>
            </w:r>
            <w:proofErr w:type="spellEnd"/>
            <w:r>
              <w:rPr>
                <w:rFonts w:ascii="Gill Sans MT" w:hAnsi="Gill Sans MT" w:cs="Arial"/>
              </w:rPr>
              <w:t xml:space="preserve"> Functional Skills Level 2</w:t>
            </w:r>
          </w:p>
          <w:p w:rsidR="005D5EEE" w:rsidRDefault="005D5EEE">
            <w:pPr>
              <w:rPr>
                <w:rFonts w:ascii="Gill Sans MT" w:hAnsi="Gill Sans MT"/>
                <w:sz w:val="24"/>
                <w:szCs w:val="24"/>
              </w:rPr>
            </w:pPr>
          </w:p>
        </w:tc>
        <w:tc>
          <w:tcPr>
            <w:tcW w:w="1201" w:type="dxa"/>
          </w:tcPr>
          <w:p w:rsidR="005D5EEE" w:rsidRDefault="00F920C2">
            <w:pPr>
              <w:rPr>
                <w:rFonts w:ascii="Gill Sans MT" w:hAnsi="Gill Sans MT"/>
                <w:sz w:val="24"/>
                <w:szCs w:val="24"/>
              </w:rPr>
            </w:pPr>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pPr>
              <w:rPr>
                <w:rFonts w:ascii="Gill Sans MT" w:hAnsi="Gill Sans MT"/>
                <w:sz w:val="24"/>
                <w:szCs w:val="24"/>
              </w:rPr>
            </w:pPr>
            <w:r>
              <w:rPr>
                <w:rFonts w:ascii="Gill Sans MT" w:hAnsi="Gill Sans MT"/>
                <w:sz w:val="24"/>
                <w:szCs w:val="24"/>
              </w:rPr>
              <w:t>Application/Interview</w:t>
            </w:r>
          </w:p>
        </w:tc>
      </w:tr>
      <w:tr w:rsidR="005D5EEE">
        <w:tc>
          <w:tcPr>
            <w:tcW w:w="4269" w:type="dxa"/>
          </w:tcPr>
          <w:p w:rsidR="005D5EEE" w:rsidRDefault="00F920C2">
            <w:pPr>
              <w:rPr>
                <w:rFonts w:ascii="Gill Sans MT" w:hAnsi="Gill Sans MT"/>
              </w:rPr>
            </w:pPr>
            <w:r>
              <w:rPr>
                <w:rFonts w:ascii="Gill Sans MT" w:hAnsi="Gill Sans MT"/>
              </w:rPr>
              <w:t>Relevant qualifications working with young people</w:t>
            </w:r>
          </w:p>
          <w:p w:rsidR="005D5EEE" w:rsidRDefault="005D5EEE">
            <w:pPr>
              <w:rPr>
                <w:rFonts w:ascii="Gill Sans MT" w:hAnsi="Gill Sans MT"/>
                <w:sz w:val="24"/>
                <w:szCs w:val="24"/>
              </w:rPr>
            </w:pPr>
          </w:p>
        </w:tc>
        <w:tc>
          <w:tcPr>
            <w:tcW w:w="1201" w:type="dxa"/>
          </w:tcPr>
          <w:p w:rsidR="005D5EEE" w:rsidRDefault="005D5EEE">
            <w:pPr>
              <w:rPr>
                <w:rFonts w:ascii="Gill Sans MT" w:hAnsi="Gill Sans MT"/>
                <w:sz w:val="24"/>
                <w:szCs w:val="24"/>
              </w:rPr>
            </w:pPr>
          </w:p>
        </w:tc>
        <w:tc>
          <w:tcPr>
            <w:tcW w:w="1281" w:type="dxa"/>
          </w:tcPr>
          <w:p w:rsidR="005D5EEE" w:rsidRDefault="00F920C2">
            <w:pPr>
              <w:rPr>
                <w:rFonts w:ascii="Gill Sans MT" w:hAnsi="Gill Sans MT"/>
                <w:sz w:val="24"/>
                <w:szCs w:val="24"/>
              </w:rPr>
            </w:pPr>
            <w:r>
              <w:rPr>
                <w:rFonts w:ascii="Gill Sans MT" w:hAnsi="Gill Sans MT"/>
                <w:sz w:val="24"/>
                <w:szCs w:val="24"/>
              </w:rPr>
              <w:t>√</w:t>
            </w:r>
          </w:p>
        </w:tc>
        <w:tc>
          <w:tcPr>
            <w:tcW w:w="2742" w:type="dxa"/>
          </w:tcPr>
          <w:p w:rsidR="005D5EEE" w:rsidRDefault="00F920C2">
            <w:pPr>
              <w:rPr>
                <w:rFonts w:ascii="Gill Sans MT" w:hAnsi="Gill Sans MT"/>
                <w:sz w:val="24"/>
                <w:szCs w:val="24"/>
              </w:rPr>
            </w:pPr>
            <w:r>
              <w:rPr>
                <w:rFonts w:ascii="Gill Sans MT" w:hAnsi="Gill Sans MT"/>
                <w:sz w:val="24"/>
                <w:szCs w:val="24"/>
              </w:rPr>
              <w:t>Application/Interview</w:t>
            </w:r>
          </w:p>
        </w:tc>
      </w:tr>
      <w:tr w:rsidR="005D5EEE">
        <w:tc>
          <w:tcPr>
            <w:tcW w:w="4269" w:type="dxa"/>
          </w:tcPr>
          <w:p w:rsidR="005D5EEE" w:rsidRDefault="00F920C2">
            <w:pPr>
              <w:rPr>
                <w:rFonts w:ascii="Gill Sans MT" w:hAnsi="Gill Sans MT"/>
              </w:rPr>
            </w:pPr>
            <w:r>
              <w:rPr>
                <w:rFonts w:ascii="Gill Sans MT" w:hAnsi="Gill Sans MT"/>
              </w:rPr>
              <w:t>Willingness to obtain First Aid certificate and undertake Mental Health First Aid training</w:t>
            </w:r>
          </w:p>
          <w:p w:rsidR="005D5EEE" w:rsidRDefault="005D5EEE">
            <w:pPr>
              <w:rPr>
                <w:rFonts w:ascii="Gill Sans MT" w:hAnsi="Gill Sans MT"/>
                <w:sz w:val="24"/>
                <w:szCs w:val="24"/>
              </w:rPr>
            </w:pPr>
          </w:p>
        </w:tc>
        <w:tc>
          <w:tcPr>
            <w:tcW w:w="1201" w:type="dxa"/>
          </w:tcPr>
          <w:p w:rsidR="005D5EEE" w:rsidRDefault="00F920C2">
            <w:pPr>
              <w:rPr>
                <w:rFonts w:ascii="Gill Sans MT" w:hAnsi="Gill Sans MT"/>
                <w:sz w:val="24"/>
                <w:szCs w:val="24"/>
              </w:rPr>
            </w:pPr>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pPr>
              <w:rPr>
                <w:rFonts w:ascii="Gill Sans MT" w:hAnsi="Gill Sans MT"/>
                <w:sz w:val="24"/>
                <w:szCs w:val="24"/>
              </w:rPr>
            </w:pPr>
            <w:r>
              <w:rPr>
                <w:rFonts w:ascii="Gill Sans MT" w:hAnsi="Gill Sans MT"/>
                <w:sz w:val="24"/>
                <w:szCs w:val="24"/>
              </w:rPr>
              <w:t>Application/Interview</w:t>
            </w:r>
          </w:p>
        </w:tc>
      </w:tr>
      <w:tr w:rsidR="005D5EEE">
        <w:trPr>
          <w:trHeight w:val="780"/>
        </w:trPr>
        <w:tc>
          <w:tcPr>
            <w:tcW w:w="4269" w:type="dxa"/>
          </w:tcPr>
          <w:p w:rsidR="005D5EEE" w:rsidRDefault="00F920C2">
            <w:pPr>
              <w:rPr>
                <w:rFonts w:ascii="Gill Sans MT" w:hAnsi="Gill Sans MT"/>
              </w:rPr>
            </w:pPr>
            <w:r>
              <w:rPr>
                <w:rFonts w:ascii="Gill Sans MT" w:hAnsi="Gill Sans MT"/>
              </w:rPr>
              <w:t>Hold current valid Emergency First Aid at Work/First Aid at Work certificate</w:t>
            </w:r>
          </w:p>
        </w:tc>
        <w:tc>
          <w:tcPr>
            <w:tcW w:w="1201" w:type="dxa"/>
          </w:tcPr>
          <w:p w:rsidR="005D5EEE" w:rsidRDefault="005D5EEE">
            <w:pPr>
              <w:rPr>
                <w:rFonts w:ascii="Gill Sans MT" w:hAnsi="Gill Sans MT"/>
                <w:sz w:val="24"/>
                <w:szCs w:val="24"/>
              </w:rPr>
            </w:pPr>
          </w:p>
        </w:tc>
        <w:tc>
          <w:tcPr>
            <w:tcW w:w="1281" w:type="dxa"/>
          </w:tcPr>
          <w:p w:rsidR="005D5EEE" w:rsidRDefault="00F920C2">
            <w:pPr>
              <w:rPr>
                <w:rFonts w:ascii="Gill Sans MT" w:hAnsi="Gill Sans MT"/>
                <w:sz w:val="24"/>
                <w:szCs w:val="24"/>
              </w:rPr>
            </w:pPr>
            <w:r>
              <w:rPr>
                <w:rFonts w:ascii="Gill Sans MT" w:hAnsi="Gill Sans MT"/>
                <w:sz w:val="24"/>
                <w:szCs w:val="24"/>
              </w:rPr>
              <w:t>√</w:t>
            </w:r>
          </w:p>
        </w:tc>
        <w:tc>
          <w:tcPr>
            <w:tcW w:w="2742" w:type="dxa"/>
          </w:tcPr>
          <w:p w:rsidR="005D5EEE" w:rsidRDefault="00F920C2">
            <w:pPr>
              <w:rPr>
                <w:rFonts w:ascii="Gill Sans MT" w:hAnsi="Gill Sans MT"/>
                <w:sz w:val="24"/>
                <w:szCs w:val="24"/>
              </w:rPr>
            </w:pPr>
            <w:r>
              <w:rPr>
                <w:rFonts w:ascii="Gill Sans MT" w:hAnsi="Gill Sans MT"/>
                <w:sz w:val="24"/>
                <w:szCs w:val="24"/>
              </w:rPr>
              <w:t>Application/Interview</w:t>
            </w:r>
          </w:p>
        </w:tc>
      </w:tr>
      <w:tr w:rsidR="005D5EEE">
        <w:tc>
          <w:tcPr>
            <w:tcW w:w="4269" w:type="dxa"/>
          </w:tcPr>
          <w:p w:rsidR="005D5EEE" w:rsidRDefault="00F920C2">
            <w:pPr>
              <w:rPr>
                <w:rFonts w:ascii="Gill Sans MT" w:hAnsi="Gill Sans MT"/>
              </w:rPr>
            </w:pPr>
            <w:r>
              <w:rPr>
                <w:rFonts w:ascii="Gill Sans MT" w:hAnsi="Gill Sans MT"/>
              </w:rPr>
              <w:t>Qualification in education, youth work or counselling</w:t>
            </w:r>
          </w:p>
          <w:p w:rsidR="005D5EEE" w:rsidRDefault="005D5EEE">
            <w:pPr>
              <w:rPr>
                <w:rFonts w:ascii="Gill Sans MT" w:hAnsi="Gill Sans MT"/>
              </w:rPr>
            </w:pPr>
          </w:p>
        </w:tc>
        <w:tc>
          <w:tcPr>
            <w:tcW w:w="1201" w:type="dxa"/>
          </w:tcPr>
          <w:p w:rsidR="005D5EEE" w:rsidRDefault="005D5EEE">
            <w:pPr>
              <w:rPr>
                <w:rFonts w:ascii="Gill Sans MT" w:hAnsi="Gill Sans MT"/>
                <w:sz w:val="24"/>
                <w:szCs w:val="24"/>
              </w:rPr>
            </w:pPr>
          </w:p>
        </w:tc>
        <w:tc>
          <w:tcPr>
            <w:tcW w:w="1281" w:type="dxa"/>
          </w:tcPr>
          <w:p w:rsidR="005D5EEE" w:rsidRDefault="00F920C2">
            <w:pPr>
              <w:rPr>
                <w:rFonts w:ascii="Gill Sans MT" w:hAnsi="Gill Sans MT"/>
                <w:sz w:val="24"/>
                <w:szCs w:val="24"/>
              </w:rPr>
            </w:pPr>
            <w:r>
              <w:rPr>
                <w:rFonts w:ascii="Gill Sans MT" w:hAnsi="Gill Sans MT"/>
                <w:sz w:val="24"/>
                <w:szCs w:val="24"/>
              </w:rPr>
              <w:t>√</w:t>
            </w:r>
          </w:p>
        </w:tc>
        <w:tc>
          <w:tcPr>
            <w:tcW w:w="2742" w:type="dxa"/>
          </w:tcPr>
          <w:p w:rsidR="005D5EEE" w:rsidRDefault="00F920C2">
            <w:pPr>
              <w:rPr>
                <w:rFonts w:ascii="Gill Sans MT" w:hAnsi="Gill Sans MT"/>
                <w:sz w:val="24"/>
                <w:szCs w:val="24"/>
              </w:rPr>
            </w:pPr>
            <w:r>
              <w:rPr>
                <w:rFonts w:ascii="Gill Sans MT" w:hAnsi="Gill Sans MT"/>
                <w:sz w:val="24"/>
                <w:szCs w:val="24"/>
              </w:rPr>
              <w:t>Application/Interview</w:t>
            </w:r>
          </w:p>
        </w:tc>
      </w:tr>
      <w:tr w:rsidR="005D5EEE">
        <w:tc>
          <w:tcPr>
            <w:tcW w:w="4269" w:type="dxa"/>
            <w:shd w:val="clear" w:color="auto" w:fill="F2F2F2" w:themeFill="background1" w:themeFillShade="F2"/>
          </w:tcPr>
          <w:p w:rsidR="005D5EEE" w:rsidRDefault="00F920C2">
            <w:pPr>
              <w:rPr>
                <w:rFonts w:ascii="Gill Sans MT" w:hAnsi="Gill Sans MT"/>
                <w:b/>
                <w:sz w:val="24"/>
                <w:szCs w:val="24"/>
              </w:rPr>
            </w:pPr>
            <w:r>
              <w:rPr>
                <w:rFonts w:ascii="Gill Sans MT" w:hAnsi="Gill Sans MT"/>
                <w:b/>
                <w:szCs w:val="24"/>
              </w:rPr>
              <w:t>Experience</w:t>
            </w:r>
          </w:p>
        </w:tc>
        <w:tc>
          <w:tcPr>
            <w:tcW w:w="1201" w:type="dxa"/>
            <w:shd w:val="clear" w:color="auto" w:fill="F2F2F2" w:themeFill="background1" w:themeFillShade="F2"/>
          </w:tcPr>
          <w:p w:rsidR="005D5EEE" w:rsidRDefault="005D5EEE">
            <w:pPr>
              <w:rPr>
                <w:rFonts w:ascii="Gill Sans MT" w:hAnsi="Gill Sans MT"/>
                <w:sz w:val="24"/>
                <w:szCs w:val="24"/>
              </w:rPr>
            </w:pPr>
          </w:p>
        </w:tc>
        <w:tc>
          <w:tcPr>
            <w:tcW w:w="1281" w:type="dxa"/>
            <w:shd w:val="clear" w:color="auto" w:fill="F2F2F2" w:themeFill="background1" w:themeFillShade="F2"/>
          </w:tcPr>
          <w:p w:rsidR="005D5EEE" w:rsidRDefault="005D5EEE">
            <w:pPr>
              <w:rPr>
                <w:rFonts w:ascii="Gill Sans MT" w:hAnsi="Gill Sans MT"/>
                <w:sz w:val="24"/>
                <w:szCs w:val="24"/>
              </w:rPr>
            </w:pPr>
          </w:p>
        </w:tc>
        <w:tc>
          <w:tcPr>
            <w:tcW w:w="2742" w:type="dxa"/>
            <w:shd w:val="clear" w:color="auto" w:fill="F2F2F2" w:themeFill="background1" w:themeFillShade="F2"/>
          </w:tcPr>
          <w:p w:rsidR="005D5EEE" w:rsidRDefault="005D5EEE">
            <w:pPr>
              <w:rPr>
                <w:rFonts w:ascii="Gill Sans MT" w:hAnsi="Gill Sans MT"/>
                <w:sz w:val="24"/>
                <w:szCs w:val="24"/>
              </w:rPr>
            </w:pPr>
          </w:p>
        </w:tc>
      </w:tr>
      <w:tr w:rsidR="005D5EEE">
        <w:tc>
          <w:tcPr>
            <w:tcW w:w="4269" w:type="dxa"/>
          </w:tcPr>
          <w:p w:rsidR="005D5EEE" w:rsidRDefault="00F920C2">
            <w:pPr>
              <w:rPr>
                <w:rFonts w:ascii="Gill Sans MT" w:hAnsi="Gill Sans MT"/>
                <w:sz w:val="24"/>
                <w:szCs w:val="24"/>
              </w:rPr>
            </w:pPr>
            <w:r>
              <w:rPr>
                <w:rFonts w:ascii="Gill Sans MT" w:hAnsi="Gill Sans MT" w:cs="Arial"/>
                <w:szCs w:val="24"/>
              </w:rPr>
              <w:t>Experience of working with children/young people</w:t>
            </w:r>
          </w:p>
        </w:tc>
        <w:tc>
          <w:tcPr>
            <w:tcW w:w="1201" w:type="dxa"/>
          </w:tcPr>
          <w:p w:rsidR="005D5EEE" w:rsidRDefault="00F920C2">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pPr>
              <w:rPr>
                <w:rFonts w:ascii="Gill Sans MT" w:hAnsi="Gill Sans MT"/>
                <w:sz w:val="24"/>
                <w:szCs w:val="24"/>
              </w:rPr>
            </w:pPr>
            <w:r>
              <w:rPr>
                <w:rFonts w:ascii="Gill Sans MT" w:hAnsi="Gill Sans MT"/>
                <w:sz w:val="24"/>
                <w:szCs w:val="24"/>
              </w:rPr>
              <w:t>Application</w:t>
            </w:r>
          </w:p>
          <w:p w:rsidR="005D5EEE" w:rsidRDefault="00F920C2">
            <w:pPr>
              <w:rPr>
                <w:rFonts w:ascii="Gill Sans MT" w:hAnsi="Gill Sans MT"/>
                <w:sz w:val="24"/>
                <w:szCs w:val="24"/>
              </w:rPr>
            </w:pPr>
            <w:r>
              <w:rPr>
                <w:rFonts w:ascii="Gill Sans MT" w:hAnsi="Gill Sans MT"/>
                <w:sz w:val="24"/>
                <w:szCs w:val="24"/>
              </w:rPr>
              <w:t>Interview</w:t>
            </w:r>
          </w:p>
          <w:p w:rsidR="005D5EEE" w:rsidRDefault="00F920C2">
            <w:pPr>
              <w:rPr>
                <w:rFonts w:ascii="Gill Sans MT" w:hAnsi="Gill Sans MT"/>
                <w:sz w:val="24"/>
                <w:szCs w:val="24"/>
              </w:rPr>
            </w:pPr>
            <w:r>
              <w:rPr>
                <w:rFonts w:ascii="Gill Sans MT" w:hAnsi="Gill Sans MT"/>
                <w:sz w:val="24"/>
                <w:szCs w:val="24"/>
              </w:rPr>
              <w:t>Reference</w:t>
            </w:r>
          </w:p>
        </w:tc>
      </w:tr>
      <w:tr w:rsidR="005D5EEE">
        <w:tc>
          <w:tcPr>
            <w:tcW w:w="4269" w:type="dxa"/>
          </w:tcPr>
          <w:p w:rsidR="005D5EEE" w:rsidRDefault="00F920C2">
            <w:pPr>
              <w:rPr>
                <w:rFonts w:ascii="Gill Sans MT" w:hAnsi="Gill Sans MT"/>
                <w:sz w:val="24"/>
                <w:szCs w:val="24"/>
              </w:rPr>
            </w:pPr>
            <w:r>
              <w:rPr>
                <w:rFonts w:ascii="Gill Sans MT" w:hAnsi="Gill Sans MT"/>
              </w:rPr>
              <w:t>Work experience in school/education settings</w:t>
            </w:r>
          </w:p>
        </w:tc>
        <w:tc>
          <w:tcPr>
            <w:tcW w:w="1201" w:type="dxa"/>
          </w:tcPr>
          <w:p w:rsidR="005D5EEE" w:rsidRDefault="00F920C2">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pPr>
              <w:rPr>
                <w:rFonts w:ascii="Gill Sans MT" w:hAnsi="Gill Sans MT"/>
                <w:sz w:val="24"/>
                <w:szCs w:val="24"/>
              </w:rPr>
            </w:pPr>
            <w:r>
              <w:rPr>
                <w:rFonts w:ascii="Gill Sans MT" w:hAnsi="Gill Sans MT"/>
                <w:sz w:val="24"/>
                <w:szCs w:val="24"/>
              </w:rPr>
              <w:t>Application</w:t>
            </w:r>
          </w:p>
          <w:p w:rsidR="005D5EEE" w:rsidRDefault="00F920C2">
            <w:pPr>
              <w:rPr>
                <w:rFonts w:ascii="Gill Sans MT" w:hAnsi="Gill Sans MT"/>
                <w:sz w:val="24"/>
                <w:szCs w:val="24"/>
              </w:rPr>
            </w:pPr>
            <w:r>
              <w:rPr>
                <w:rFonts w:ascii="Gill Sans MT" w:hAnsi="Gill Sans MT"/>
                <w:sz w:val="24"/>
                <w:szCs w:val="24"/>
              </w:rPr>
              <w:t>Interview</w:t>
            </w:r>
          </w:p>
          <w:p w:rsidR="005D5EEE" w:rsidRDefault="00F920C2">
            <w:pPr>
              <w:rPr>
                <w:rFonts w:ascii="Gill Sans MT" w:hAnsi="Gill Sans MT"/>
                <w:sz w:val="24"/>
                <w:szCs w:val="24"/>
              </w:rPr>
            </w:pPr>
            <w:r>
              <w:rPr>
                <w:rFonts w:ascii="Gill Sans MT" w:hAnsi="Gill Sans MT"/>
                <w:sz w:val="24"/>
                <w:szCs w:val="24"/>
              </w:rPr>
              <w:t>Reference</w:t>
            </w:r>
          </w:p>
        </w:tc>
      </w:tr>
      <w:tr w:rsidR="005D5EEE">
        <w:tc>
          <w:tcPr>
            <w:tcW w:w="4269" w:type="dxa"/>
          </w:tcPr>
          <w:p w:rsidR="005D5EEE" w:rsidRDefault="00F920C2">
            <w:pPr>
              <w:rPr>
                <w:rFonts w:ascii="Gill Sans MT" w:hAnsi="Gill Sans MT"/>
                <w:sz w:val="24"/>
                <w:szCs w:val="24"/>
              </w:rPr>
            </w:pPr>
            <w:r>
              <w:rPr>
                <w:rFonts w:ascii="Gill Sans MT" w:hAnsi="Gill Sans MT"/>
              </w:rPr>
              <w:t>Knowledge, understanding and experience of child protection and wider safeguarding remit</w:t>
            </w:r>
          </w:p>
        </w:tc>
        <w:tc>
          <w:tcPr>
            <w:tcW w:w="1201" w:type="dxa"/>
          </w:tcPr>
          <w:p w:rsidR="005D5EEE" w:rsidRDefault="00F920C2">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pPr>
              <w:rPr>
                <w:rFonts w:ascii="Gill Sans MT" w:hAnsi="Gill Sans MT"/>
                <w:sz w:val="24"/>
                <w:szCs w:val="24"/>
              </w:rPr>
            </w:pPr>
            <w:r>
              <w:rPr>
                <w:rFonts w:ascii="Gill Sans MT" w:hAnsi="Gill Sans MT"/>
                <w:sz w:val="24"/>
                <w:szCs w:val="24"/>
              </w:rPr>
              <w:t>Application</w:t>
            </w:r>
          </w:p>
          <w:p w:rsidR="005D5EEE" w:rsidRDefault="00F920C2">
            <w:pPr>
              <w:rPr>
                <w:rFonts w:ascii="Gill Sans MT" w:hAnsi="Gill Sans MT"/>
                <w:sz w:val="24"/>
                <w:szCs w:val="24"/>
              </w:rPr>
            </w:pPr>
            <w:r>
              <w:rPr>
                <w:rFonts w:ascii="Gill Sans MT" w:hAnsi="Gill Sans MT"/>
                <w:sz w:val="24"/>
                <w:szCs w:val="24"/>
              </w:rPr>
              <w:t>Interview</w:t>
            </w:r>
          </w:p>
          <w:p w:rsidR="005D5EEE" w:rsidRDefault="00F920C2">
            <w:pPr>
              <w:rPr>
                <w:rFonts w:ascii="Gill Sans MT" w:hAnsi="Gill Sans MT"/>
                <w:sz w:val="24"/>
                <w:szCs w:val="24"/>
              </w:rPr>
            </w:pPr>
            <w:r>
              <w:rPr>
                <w:rFonts w:ascii="Gill Sans MT" w:hAnsi="Gill Sans MT"/>
                <w:sz w:val="24"/>
                <w:szCs w:val="24"/>
              </w:rPr>
              <w:t>Reference</w:t>
            </w:r>
          </w:p>
        </w:tc>
      </w:tr>
      <w:tr w:rsidR="005D5EEE">
        <w:tc>
          <w:tcPr>
            <w:tcW w:w="4269" w:type="dxa"/>
          </w:tcPr>
          <w:p w:rsidR="005D5EEE" w:rsidRDefault="00F920C2">
            <w:pPr>
              <w:rPr>
                <w:rFonts w:ascii="Gill Sans MT" w:hAnsi="Gill Sans MT"/>
                <w:sz w:val="24"/>
                <w:szCs w:val="24"/>
              </w:rPr>
            </w:pPr>
            <w:r>
              <w:rPr>
                <w:rFonts w:ascii="Gill Sans MT" w:hAnsi="Gill Sans MT"/>
              </w:rPr>
              <w:t>Experience and evidence of impact working with external agencies</w:t>
            </w:r>
          </w:p>
        </w:tc>
        <w:tc>
          <w:tcPr>
            <w:tcW w:w="1201" w:type="dxa"/>
          </w:tcPr>
          <w:p w:rsidR="005D5EEE" w:rsidRDefault="005D5EEE"/>
        </w:tc>
        <w:tc>
          <w:tcPr>
            <w:tcW w:w="1281" w:type="dxa"/>
          </w:tcPr>
          <w:p w:rsidR="005D5EEE" w:rsidRDefault="00F920C2">
            <w:pPr>
              <w:rPr>
                <w:rFonts w:ascii="Gill Sans MT" w:hAnsi="Gill Sans MT"/>
                <w:sz w:val="24"/>
                <w:szCs w:val="24"/>
              </w:rPr>
            </w:pPr>
            <w:r>
              <w:rPr>
                <w:rFonts w:ascii="Gill Sans MT" w:hAnsi="Gill Sans MT"/>
                <w:sz w:val="24"/>
                <w:szCs w:val="24"/>
              </w:rPr>
              <w:t>√</w:t>
            </w:r>
          </w:p>
        </w:tc>
        <w:tc>
          <w:tcPr>
            <w:tcW w:w="2742" w:type="dxa"/>
          </w:tcPr>
          <w:p w:rsidR="005D5EEE" w:rsidRDefault="00F920C2">
            <w:pPr>
              <w:rPr>
                <w:rFonts w:ascii="Gill Sans MT" w:hAnsi="Gill Sans MT"/>
                <w:sz w:val="24"/>
                <w:szCs w:val="24"/>
              </w:rPr>
            </w:pPr>
            <w:r>
              <w:rPr>
                <w:rFonts w:ascii="Gill Sans MT" w:hAnsi="Gill Sans MT"/>
                <w:sz w:val="24"/>
                <w:szCs w:val="24"/>
              </w:rPr>
              <w:t>Application</w:t>
            </w:r>
          </w:p>
          <w:p w:rsidR="005D5EEE" w:rsidRDefault="00F920C2">
            <w:pPr>
              <w:rPr>
                <w:rFonts w:ascii="Gill Sans MT" w:hAnsi="Gill Sans MT"/>
                <w:sz w:val="24"/>
                <w:szCs w:val="24"/>
              </w:rPr>
            </w:pPr>
            <w:r>
              <w:rPr>
                <w:rFonts w:ascii="Gill Sans MT" w:hAnsi="Gill Sans MT"/>
                <w:sz w:val="24"/>
                <w:szCs w:val="24"/>
              </w:rPr>
              <w:t>Interview</w:t>
            </w:r>
          </w:p>
          <w:p w:rsidR="005D5EEE" w:rsidRDefault="00F920C2">
            <w:pPr>
              <w:rPr>
                <w:rFonts w:ascii="Gill Sans MT" w:hAnsi="Gill Sans MT"/>
                <w:sz w:val="24"/>
                <w:szCs w:val="24"/>
              </w:rPr>
            </w:pPr>
            <w:r>
              <w:rPr>
                <w:rFonts w:ascii="Gill Sans MT" w:hAnsi="Gill Sans MT"/>
                <w:sz w:val="24"/>
                <w:szCs w:val="24"/>
              </w:rPr>
              <w:t>Reference</w:t>
            </w:r>
          </w:p>
        </w:tc>
      </w:tr>
      <w:tr w:rsidR="005D5EEE">
        <w:tc>
          <w:tcPr>
            <w:tcW w:w="4269" w:type="dxa"/>
          </w:tcPr>
          <w:p w:rsidR="005D5EEE" w:rsidRDefault="00F920C2">
            <w:pPr>
              <w:rPr>
                <w:rFonts w:ascii="Gill Sans MT" w:hAnsi="Gill Sans MT"/>
              </w:rPr>
            </w:pPr>
            <w:r>
              <w:rPr>
                <w:rFonts w:ascii="Gill Sans MT" w:hAnsi="Gill Sans MT"/>
              </w:rPr>
              <w:t>High expectations</w:t>
            </w:r>
          </w:p>
          <w:p w:rsidR="005D5EEE" w:rsidRDefault="005D5EEE">
            <w:pPr>
              <w:rPr>
                <w:rFonts w:ascii="Gill Sans MT" w:hAnsi="Gill Sans MT"/>
              </w:rPr>
            </w:pPr>
          </w:p>
        </w:tc>
        <w:tc>
          <w:tcPr>
            <w:tcW w:w="1201" w:type="dxa"/>
          </w:tcPr>
          <w:p w:rsidR="005D5EEE" w:rsidRDefault="00F920C2">
            <w:pPr>
              <w:rPr>
                <w:rFonts w:ascii="Gill Sans MT" w:hAnsi="Gill Sans MT"/>
                <w:sz w:val="24"/>
                <w:szCs w:val="24"/>
              </w:rPr>
            </w:pPr>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pPr>
              <w:rPr>
                <w:rFonts w:ascii="Gill Sans MT" w:hAnsi="Gill Sans MT"/>
                <w:sz w:val="24"/>
                <w:szCs w:val="24"/>
              </w:rPr>
            </w:pPr>
            <w:r>
              <w:rPr>
                <w:rFonts w:ascii="Gill Sans MT" w:hAnsi="Gill Sans MT"/>
                <w:sz w:val="24"/>
                <w:szCs w:val="24"/>
              </w:rPr>
              <w:t>Application</w:t>
            </w:r>
          </w:p>
          <w:p w:rsidR="005D5EEE" w:rsidRDefault="00F920C2">
            <w:pPr>
              <w:rPr>
                <w:rFonts w:ascii="Gill Sans MT" w:hAnsi="Gill Sans MT"/>
                <w:sz w:val="24"/>
                <w:szCs w:val="24"/>
              </w:rPr>
            </w:pPr>
            <w:r>
              <w:rPr>
                <w:rFonts w:ascii="Gill Sans MT" w:hAnsi="Gill Sans MT"/>
                <w:sz w:val="24"/>
                <w:szCs w:val="24"/>
              </w:rPr>
              <w:t>Interview</w:t>
            </w:r>
          </w:p>
          <w:p w:rsidR="005D5EEE" w:rsidRDefault="00F920C2">
            <w:pPr>
              <w:rPr>
                <w:rFonts w:ascii="Gill Sans MT" w:hAnsi="Gill Sans MT"/>
                <w:sz w:val="24"/>
                <w:szCs w:val="24"/>
              </w:rPr>
            </w:pPr>
            <w:r>
              <w:rPr>
                <w:rFonts w:ascii="Gill Sans MT" w:hAnsi="Gill Sans MT"/>
                <w:sz w:val="24"/>
                <w:szCs w:val="24"/>
              </w:rPr>
              <w:t>Reference</w:t>
            </w:r>
          </w:p>
        </w:tc>
      </w:tr>
      <w:tr w:rsidR="005D5EEE">
        <w:tc>
          <w:tcPr>
            <w:tcW w:w="4269" w:type="dxa"/>
          </w:tcPr>
          <w:p w:rsidR="005D5EEE" w:rsidRDefault="00F920C2">
            <w:pPr>
              <w:rPr>
                <w:rFonts w:ascii="Gill Sans MT" w:hAnsi="Gill Sans MT"/>
              </w:rPr>
            </w:pPr>
            <w:r>
              <w:rPr>
                <w:rFonts w:ascii="Gill Sans MT" w:hAnsi="Gill Sans MT"/>
              </w:rPr>
              <w:t>Partnership working and collaboration</w:t>
            </w:r>
          </w:p>
          <w:p w:rsidR="005D5EEE" w:rsidRDefault="005D5EEE">
            <w:pPr>
              <w:rPr>
                <w:rFonts w:ascii="Gill Sans MT" w:hAnsi="Gill Sans MT"/>
              </w:rPr>
            </w:pPr>
          </w:p>
        </w:tc>
        <w:tc>
          <w:tcPr>
            <w:tcW w:w="1201" w:type="dxa"/>
          </w:tcPr>
          <w:p w:rsidR="005D5EEE" w:rsidRDefault="00F920C2">
            <w:pPr>
              <w:rPr>
                <w:rFonts w:ascii="Gill Sans MT" w:hAnsi="Gill Sans MT"/>
                <w:sz w:val="24"/>
                <w:szCs w:val="24"/>
              </w:rPr>
            </w:pPr>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pPr>
              <w:rPr>
                <w:rFonts w:ascii="Gill Sans MT" w:hAnsi="Gill Sans MT"/>
                <w:sz w:val="24"/>
                <w:szCs w:val="24"/>
              </w:rPr>
            </w:pPr>
            <w:r>
              <w:rPr>
                <w:rFonts w:ascii="Gill Sans MT" w:hAnsi="Gill Sans MT"/>
                <w:sz w:val="24"/>
                <w:szCs w:val="24"/>
              </w:rPr>
              <w:t>Application</w:t>
            </w:r>
          </w:p>
          <w:p w:rsidR="005D5EEE" w:rsidRDefault="00F920C2">
            <w:pPr>
              <w:rPr>
                <w:rFonts w:ascii="Gill Sans MT" w:hAnsi="Gill Sans MT"/>
                <w:sz w:val="24"/>
                <w:szCs w:val="24"/>
              </w:rPr>
            </w:pPr>
            <w:r>
              <w:rPr>
                <w:rFonts w:ascii="Gill Sans MT" w:hAnsi="Gill Sans MT"/>
                <w:sz w:val="24"/>
                <w:szCs w:val="24"/>
              </w:rPr>
              <w:t>Interview</w:t>
            </w:r>
          </w:p>
          <w:p w:rsidR="005D5EEE" w:rsidRDefault="00F920C2">
            <w:pPr>
              <w:rPr>
                <w:rFonts w:ascii="Gill Sans MT" w:hAnsi="Gill Sans MT"/>
                <w:sz w:val="24"/>
                <w:szCs w:val="24"/>
              </w:rPr>
            </w:pPr>
            <w:r>
              <w:rPr>
                <w:rFonts w:ascii="Gill Sans MT" w:hAnsi="Gill Sans MT"/>
                <w:sz w:val="24"/>
                <w:szCs w:val="24"/>
              </w:rPr>
              <w:t>Reference</w:t>
            </w:r>
          </w:p>
        </w:tc>
      </w:tr>
      <w:tr w:rsidR="005D5EEE">
        <w:tc>
          <w:tcPr>
            <w:tcW w:w="4269" w:type="dxa"/>
          </w:tcPr>
          <w:p w:rsidR="005D5EEE" w:rsidRDefault="00F920C2">
            <w:pPr>
              <w:rPr>
                <w:rFonts w:ascii="Gill Sans MT" w:hAnsi="Gill Sans MT"/>
              </w:rPr>
            </w:pPr>
            <w:r>
              <w:rPr>
                <w:rFonts w:ascii="Gill Sans MT" w:hAnsi="Gill Sans MT"/>
              </w:rPr>
              <w:t>Evidence of impact upon outcomes in working with children /young people in pastoral settings</w:t>
            </w:r>
          </w:p>
          <w:p w:rsidR="005D5EEE" w:rsidRDefault="005D5EEE">
            <w:pPr>
              <w:rPr>
                <w:rFonts w:ascii="Gill Sans MT" w:hAnsi="Gill Sans MT"/>
              </w:rPr>
            </w:pPr>
          </w:p>
        </w:tc>
        <w:tc>
          <w:tcPr>
            <w:tcW w:w="1201" w:type="dxa"/>
          </w:tcPr>
          <w:p w:rsidR="005D5EEE" w:rsidRDefault="005D5EEE">
            <w:pPr>
              <w:rPr>
                <w:rFonts w:ascii="Gill Sans MT" w:hAnsi="Gill Sans MT"/>
                <w:sz w:val="24"/>
                <w:szCs w:val="24"/>
              </w:rPr>
            </w:pPr>
          </w:p>
        </w:tc>
        <w:tc>
          <w:tcPr>
            <w:tcW w:w="1281" w:type="dxa"/>
          </w:tcPr>
          <w:p w:rsidR="005D5EEE" w:rsidRDefault="00F920C2">
            <w:pPr>
              <w:rPr>
                <w:rFonts w:ascii="Gill Sans MT" w:hAnsi="Gill Sans MT"/>
                <w:sz w:val="24"/>
                <w:szCs w:val="24"/>
              </w:rPr>
            </w:pPr>
            <w:r>
              <w:rPr>
                <w:rFonts w:ascii="Gill Sans MT" w:hAnsi="Gill Sans MT"/>
                <w:sz w:val="24"/>
                <w:szCs w:val="24"/>
              </w:rPr>
              <w:t>√</w:t>
            </w:r>
          </w:p>
        </w:tc>
        <w:tc>
          <w:tcPr>
            <w:tcW w:w="2742" w:type="dxa"/>
          </w:tcPr>
          <w:p w:rsidR="005D5EEE" w:rsidRDefault="00F920C2">
            <w:pPr>
              <w:rPr>
                <w:rFonts w:ascii="Gill Sans MT" w:hAnsi="Gill Sans MT"/>
                <w:sz w:val="24"/>
                <w:szCs w:val="24"/>
              </w:rPr>
            </w:pPr>
            <w:r>
              <w:rPr>
                <w:rFonts w:ascii="Gill Sans MT" w:hAnsi="Gill Sans MT"/>
                <w:sz w:val="24"/>
                <w:szCs w:val="24"/>
              </w:rPr>
              <w:t>Application</w:t>
            </w:r>
          </w:p>
          <w:p w:rsidR="005D5EEE" w:rsidRDefault="00F920C2">
            <w:pPr>
              <w:rPr>
                <w:rFonts w:ascii="Gill Sans MT" w:hAnsi="Gill Sans MT"/>
                <w:sz w:val="24"/>
                <w:szCs w:val="24"/>
              </w:rPr>
            </w:pPr>
            <w:r>
              <w:rPr>
                <w:rFonts w:ascii="Gill Sans MT" w:hAnsi="Gill Sans MT"/>
                <w:sz w:val="24"/>
                <w:szCs w:val="24"/>
              </w:rPr>
              <w:t>Interview</w:t>
            </w:r>
          </w:p>
          <w:p w:rsidR="005D5EEE" w:rsidRDefault="00F920C2">
            <w:r>
              <w:rPr>
                <w:rFonts w:ascii="Gill Sans MT" w:hAnsi="Gill Sans MT"/>
                <w:sz w:val="24"/>
                <w:szCs w:val="24"/>
              </w:rPr>
              <w:t>Reference</w:t>
            </w:r>
          </w:p>
        </w:tc>
      </w:tr>
      <w:tr w:rsidR="005D5EEE">
        <w:tc>
          <w:tcPr>
            <w:tcW w:w="4269" w:type="dxa"/>
          </w:tcPr>
          <w:p w:rsidR="005D5EEE" w:rsidRDefault="00F920C2">
            <w:pPr>
              <w:rPr>
                <w:rFonts w:ascii="Gill Sans MT" w:hAnsi="Gill Sans MT"/>
              </w:rPr>
            </w:pPr>
            <w:r>
              <w:rPr>
                <w:rFonts w:ascii="Gill Sans MT" w:hAnsi="Gill Sans MT"/>
              </w:rPr>
              <w:t>Experience of engagement of young people/children to improve outcomes</w:t>
            </w:r>
          </w:p>
          <w:p w:rsidR="005D5EEE" w:rsidRDefault="005D5EEE">
            <w:pPr>
              <w:rPr>
                <w:rFonts w:ascii="Gill Sans MT" w:hAnsi="Gill Sans MT"/>
              </w:rPr>
            </w:pPr>
          </w:p>
          <w:p w:rsidR="005D5EEE" w:rsidRDefault="005D5EEE">
            <w:pPr>
              <w:rPr>
                <w:rFonts w:ascii="Gill Sans MT" w:hAnsi="Gill Sans MT"/>
              </w:rPr>
            </w:pPr>
          </w:p>
          <w:p w:rsidR="005D5EEE" w:rsidRDefault="005D5EEE">
            <w:pPr>
              <w:rPr>
                <w:rFonts w:ascii="Gill Sans MT" w:hAnsi="Gill Sans MT"/>
              </w:rPr>
            </w:pPr>
          </w:p>
          <w:p w:rsidR="005D5EEE" w:rsidRDefault="005D5EEE">
            <w:pPr>
              <w:rPr>
                <w:rFonts w:ascii="Gill Sans MT" w:hAnsi="Gill Sans MT"/>
              </w:rPr>
            </w:pPr>
          </w:p>
        </w:tc>
        <w:tc>
          <w:tcPr>
            <w:tcW w:w="1201" w:type="dxa"/>
          </w:tcPr>
          <w:p w:rsidR="005D5EEE" w:rsidRDefault="005D5EEE">
            <w:pPr>
              <w:rPr>
                <w:rFonts w:ascii="Gill Sans MT" w:hAnsi="Gill Sans MT"/>
                <w:sz w:val="24"/>
                <w:szCs w:val="24"/>
              </w:rPr>
            </w:pPr>
          </w:p>
        </w:tc>
        <w:tc>
          <w:tcPr>
            <w:tcW w:w="1281" w:type="dxa"/>
          </w:tcPr>
          <w:p w:rsidR="005D5EEE" w:rsidRDefault="00F920C2">
            <w:pPr>
              <w:rPr>
                <w:rFonts w:ascii="Gill Sans MT" w:hAnsi="Gill Sans MT"/>
                <w:sz w:val="24"/>
                <w:szCs w:val="24"/>
              </w:rPr>
            </w:pPr>
            <w:r>
              <w:rPr>
                <w:rFonts w:ascii="Gill Sans MT" w:hAnsi="Gill Sans MT"/>
                <w:sz w:val="24"/>
                <w:szCs w:val="24"/>
              </w:rPr>
              <w:t>√</w:t>
            </w:r>
          </w:p>
        </w:tc>
        <w:tc>
          <w:tcPr>
            <w:tcW w:w="2742" w:type="dxa"/>
          </w:tcPr>
          <w:p w:rsidR="005D5EEE" w:rsidRDefault="00F920C2">
            <w:pPr>
              <w:rPr>
                <w:rFonts w:ascii="Gill Sans MT" w:hAnsi="Gill Sans MT"/>
                <w:sz w:val="24"/>
                <w:szCs w:val="24"/>
              </w:rPr>
            </w:pPr>
            <w:r>
              <w:rPr>
                <w:rFonts w:ascii="Gill Sans MT" w:hAnsi="Gill Sans MT"/>
                <w:sz w:val="24"/>
                <w:szCs w:val="24"/>
              </w:rPr>
              <w:t>Application</w:t>
            </w:r>
          </w:p>
          <w:p w:rsidR="005D5EEE" w:rsidRDefault="00F920C2">
            <w:pPr>
              <w:rPr>
                <w:rFonts w:ascii="Gill Sans MT" w:hAnsi="Gill Sans MT"/>
                <w:sz w:val="24"/>
                <w:szCs w:val="24"/>
              </w:rPr>
            </w:pPr>
            <w:r>
              <w:rPr>
                <w:rFonts w:ascii="Gill Sans MT" w:hAnsi="Gill Sans MT"/>
                <w:sz w:val="24"/>
                <w:szCs w:val="24"/>
              </w:rPr>
              <w:t>Interview</w:t>
            </w:r>
          </w:p>
          <w:p w:rsidR="005D5EEE" w:rsidRDefault="00F920C2">
            <w:pPr>
              <w:rPr>
                <w:rFonts w:ascii="Gill Sans MT" w:hAnsi="Gill Sans MT"/>
                <w:sz w:val="24"/>
                <w:szCs w:val="24"/>
              </w:rPr>
            </w:pPr>
            <w:r>
              <w:rPr>
                <w:rFonts w:ascii="Gill Sans MT" w:hAnsi="Gill Sans MT"/>
                <w:sz w:val="24"/>
                <w:szCs w:val="24"/>
              </w:rPr>
              <w:t>Reference</w:t>
            </w:r>
          </w:p>
        </w:tc>
      </w:tr>
      <w:tr w:rsidR="005D5EEE">
        <w:tc>
          <w:tcPr>
            <w:tcW w:w="4269" w:type="dxa"/>
            <w:shd w:val="clear" w:color="auto" w:fill="F2F2F2" w:themeFill="background1" w:themeFillShade="F2"/>
          </w:tcPr>
          <w:p w:rsidR="005D5EEE" w:rsidRDefault="00F920C2">
            <w:pPr>
              <w:rPr>
                <w:rFonts w:ascii="Gill Sans MT" w:hAnsi="Gill Sans MT"/>
                <w:b/>
                <w:sz w:val="24"/>
                <w:szCs w:val="24"/>
              </w:rPr>
            </w:pPr>
            <w:r>
              <w:rPr>
                <w:rFonts w:ascii="Gill Sans MT" w:hAnsi="Gill Sans MT"/>
                <w:b/>
                <w:szCs w:val="24"/>
              </w:rPr>
              <w:lastRenderedPageBreak/>
              <w:t>Professional skills and attributes</w:t>
            </w:r>
          </w:p>
        </w:tc>
        <w:tc>
          <w:tcPr>
            <w:tcW w:w="1201" w:type="dxa"/>
            <w:shd w:val="clear" w:color="auto" w:fill="F2F2F2" w:themeFill="background1" w:themeFillShade="F2"/>
          </w:tcPr>
          <w:p w:rsidR="005D5EEE" w:rsidRDefault="005D5EEE">
            <w:pPr>
              <w:rPr>
                <w:rFonts w:ascii="Gill Sans MT" w:hAnsi="Gill Sans MT"/>
                <w:sz w:val="24"/>
                <w:szCs w:val="24"/>
              </w:rPr>
            </w:pPr>
          </w:p>
        </w:tc>
        <w:tc>
          <w:tcPr>
            <w:tcW w:w="1281" w:type="dxa"/>
            <w:shd w:val="clear" w:color="auto" w:fill="F2F2F2" w:themeFill="background1" w:themeFillShade="F2"/>
          </w:tcPr>
          <w:p w:rsidR="005D5EEE" w:rsidRDefault="005D5EEE">
            <w:pPr>
              <w:rPr>
                <w:rFonts w:ascii="Gill Sans MT" w:hAnsi="Gill Sans MT"/>
                <w:sz w:val="24"/>
                <w:szCs w:val="24"/>
              </w:rPr>
            </w:pPr>
          </w:p>
        </w:tc>
        <w:tc>
          <w:tcPr>
            <w:tcW w:w="2742" w:type="dxa"/>
            <w:shd w:val="clear" w:color="auto" w:fill="F2F2F2" w:themeFill="background1" w:themeFillShade="F2"/>
          </w:tcPr>
          <w:p w:rsidR="005D5EEE" w:rsidRDefault="005D5EEE">
            <w:pPr>
              <w:rPr>
                <w:rFonts w:ascii="Gill Sans MT" w:hAnsi="Gill Sans MT"/>
                <w:sz w:val="24"/>
                <w:szCs w:val="24"/>
              </w:rPr>
            </w:pPr>
          </w:p>
        </w:tc>
      </w:tr>
      <w:tr w:rsidR="005D5EEE">
        <w:tc>
          <w:tcPr>
            <w:tcW w:w="4269" w:type="dxa"/>
          </w:tcPr>
          <w:p w:rsidR="005D5EEE" w:rsidRDefault="00F920C2">
            <w:pPr>
              <w:rPr>
                <w:rFonts w:cs="Arial"/>
                <w:szCs w:val="24"/>
              </w:rPr>
            </w:pPr>
            <w:r>
              <w:rPr>
                <w:rFonts w:cs="Arial"/>
                <w:szCs w:val="24"/>
              </w:rPr>
              <w:t>The ability to learn quickly, assimilate ideas, generate understanding, be challenged and be flexible</w:t>
            </w:r>
          </w:p>
          <w:p w:rsidR="005D5EEE" w:rsidRDefault="005D5EEE">
            <w:pPr>
              <w:rPr>
                <w:rFonts w:cs="Arial"/>
                <w:szCs w:val="24"/>
              </w:rPr>
            </w:pPr>
          </w:p>
        </w:tc>
        <w:tc>
          <w:tcPr>
            <w:tcW w:w="1201" w:type="dxa"/>
          </w:tcPr>
          <w:p w:rsidR="005D5EEE" w:rsidRDefault="00F920C2">
            <w:pPr>
              <w:rPr>
                <w:rFonts w:ascii="Gill Sans MT" w:hAnsi="Gill Sans MT"/>
                <w:sz w:val="24"/>
                <w:szCs w:val="24"/>
              </w:rPr>
            </w:pPr>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pPr>
              <w:rPr>
                <w:rFonts w:ascii="Gill Sans MT" w:hAnsi="Gill Sans MT"/>
                <w:sz w:val="24"/>
                <w:szCs w:val="24"/>
              </w:rPr>
            </w:pPr>
            <w:r>
              <w:rPr>
                <w:rFonts w:ascii="Gill Sans MT" w:hAnsi="Gill Sans MT"/>
                <w:sz w:val="24"/>
                <w:szCs w:val="24"/>
              </w:rPr>
              <w:t>Interview</w:t>
            </w:r>
          </w:p>
        </w:tc>
      </w:tr>
      <w:tr w:rsidR="005D5EEE">
        <w:tc>
          <w:tcPr>
            <w:tcW w:w="4269" w:type="dxa"/>
          </w:tcPr>
          <w:p w:rsidR="005D5EEE" w:rsidRDefault="00F920C2">
            <w:pPr>
              <w:rPr>
                <w:rFonts w:cs="Arial"/>
                <w:szCs w:val="24"/>
              </w:rPr>
            </w:pPr>
            <w:r>
              <w:rPr>
                <w:rFonts w:cs="Arial"/>
                <w:szCs w:val="24"/>
              </w:rPr>
              <w:t>The ability to be able to support policies and systems</w:t>
            </w:r>
          </w:p>
          <w:p w:rsidR="005D5EEE" w:rsidRDefault="005D5EEE">
            <w:pPr>
              <w:rPr>
                <w:rFonts w:ascii="Gill Sans MT" w:hAnsi="Gill Sans MT"/>
                <w:sz w:val="24"/>
                <w:szCs w:val="24"/>
              </w:rPr>
            </w:pPr>
          </w:p>
        </w:tc>
        <w:tc>
          <w:tcPr>
            <w:tcW w:w="1201" w:type="dxa"/>
          </w:tcPr>
          <w:p w:rsidR="005D5EEE" w:rsidRDefault="00F920C2">
            <w:pPr>
              <w:rPr>
                <w:rFonts w:ascii="Gill Sans MT" w:hAnsi="Gill Sans MT"/>
                <w:sz w:val="24"/>
                <w:szCs w:val="24"/>
              </w:rPr>
            </w:pPr>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r>
              <w:rPr>
                <w:rFonts w:ascii="Gill Sans MT" w:hAnsi="Gill Sans MT"/>
                <w:sz w:val="24"/>
                <w:szCs w:val="24"/>
              </w:rPr>
              <w:t>Interview</w:t>
            </w:r>
          </w:p>
        </w:tc>
      </w:tr>
      <w:tr w:rsidR="005D5EEE">
        <w:tc>
          <w:tcPr>
            <w:tcW w:w="4269" w:type="dxa"/>
          </w:tcPr>
          <w:p w:rsidR="005D5EEE" w:rsidRDefault="00F920C2">
            <w:pPr>
              <w:rPr>
                <w:rFonts w:cs="Arial"/>
                <w:szCs w:val="24"/>
              </w:rPr>
            </w:pPr>
            <w:r>
              <w:rPr>
                <w:rFonts w:cs="Arial"/>
                <w:szCs w:val="24"/>
              </w:rPr>
              <w:t>High level communication skills, including an understanding of the need, and the skills to build relationships and to keep people informed</w:t>
            </w:r>
          </w:p>
          <w:p w:rsidR="005D5EEE" w:rsidRDefault="005D5EEE">
            <w:pPr>
              <w:rPr>
                <w:rFonts w:ascii="Gill Sans MT" w:hAnsi="Gill Sans MT"/>
                <w:sz w:val="24"/>
                <w:szCs w:val="24"/>
              </w:rPr>
            </w:pPr>
          </w:p>
        </w:tc>
        <w:tc>
          <w:tcPr>
            <w:tcW w:w="1201" w:type="dxa"/>
          </w:tcPr>
          <w:p w:rsidR="005D5EEE" w:rsidRDefault="00F920C2">
            <w:pPr>
              <w:rPr>
                <w:rFonts w:ascii="Gill Sans MT" w:hAnsi="Gill Sans MT"/>
                <w:sz w:val="24"/>
                <w:szCs w:val="24"/>
              </w:rPr>
            </w:pPr>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r>
              <w:rPr>
                <w:rFonts w:ascii="Gill Sans MT" w:hAnsi="Gill Sans MT"/>
                <w:sz w:val="24"/>
                <w:szCs w:val="24"/>
              </w:rPr>
              <w:t>Interview</w:t>
            </w:r>
          </w:p>
        </w:tc>
      </w:tr>
      <w:tr w:rsidR="005D5EEE">
        <w:tc>
          <w:tcPr>
            <w:tcW w:w="4269" w:type="dxa"/>
          </w:tcPr>
          <w:p w:rsidR="005D5EEE" w:rsidRDefault="00F920C2">
            <w:pPr>
              <w:rPr>
                <w:rFonts w:cs="Arial"/>
                <w:szCs w:val="24"/>
              </w:rPr>
            </w:pPr>
            <w:r>
              <w:rPr>
                <w:rFonts w:cs="Arial"/>
                <w:szCs w:val="24"/>
              </w:rPr>
              <w:t>The ability to prioritise work, manage time effectively, work without supervision and meet deadlines</w:t>
            </w:r>
          </w:p>
          <w:p w:rsidR="005D5EEE" w:rsidRDefault="005D5EEE">
            <w:pPr>
              <w:rPr>
                <w:rFonts w:ascii="Gill Sans MT" w:hAnsi="Gill Sans MT"/>
                <w:sz w:val="24"/>
                <w:szCs w:val="24"/>
              </w:rPr>
            </w:pPr>
          </w:p>
        </w:tc>
        <w:tc>
          <w:tcPr>
            <w:tcW w:w="1201" w:type="dxa"/>
          </w:tcPr>
          <w:p w:rsidR="005D5EEE" w:rsidRDefault="00F920C2">
            <w:pPr>
              <w:rPr>
                <w:rFonts w:ascii="Gill Sans MT" w:hAnsi="Gill Sans MT"/>
                <w:sz w:val="24"/>
                <w:szCs w:val="24"/>
              </w:rPr>
            </w:pPr>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r>
              <w:rPr>
                <w:rFonts w:ascii="Gill Sans MT" w:hAnsi="Gill Sans MT"/>
                <w:sz w:val="24"/>
                <w:szCs w:val="24"/>
              </w:rPr>
              <w:t>Interview</w:t>
            </w:r>
          </w:p>
        </w:tc>
      </w:tr>
      <w:tr w:rsidR="005D5EEE">
        <w:tc>
          <w:tcPr>
            <w:tcW w:w="4269" w:type="dxa"/>
          </w:tcPr>
          <w:p w:rsidR="005D5EEE" w:rsidRDefault="00F920C2">
            <w:pPr>
              <w:rPr>
                <w:rFonts w:cs="Arial"/>
                <w:szCs w:val="24"/>
              </w:rPr>
            </w:pPr>
            <w:r>
              <w:rPr>
                <w:rFonts w:cs="Arial"/>
                <w:szCs w:val="24"/>
              </w:rPr>
              <w:t>Willingness to undertake further training as required and maintain a high level of up to date knowledge</w:t>
            </w:r>
          </w:p>
          <w:p w:rsidR="005D5EEE" w:rsidRDefault="005D5EEE">
            <w:pPr>
              <w:rPr>
                <w:rFonts w:ascii="Gill Sans MT" w:hAnsi="Gill Sans MT"/>
                <w:sz w:val="24"/>
                <w:szCs w:val="24"/>
              </w:rPr>
            </w:pPr>
          </w:p>
        </w:tc>
        <w:tc>
          <w:tcPr>
            <w:tcW w:w="1201" w:type="dxa"/>
          </w:tcPr>
          <w:p w:rsidR="005D5EEE" w:rsidRDefault="00F920C2">
            <w:pPr>
              <w:rPr>
                <w:rFonts w:ascii="Gill Sans MT" w:hAnsi="Gill Sans MT"/>
                <w:sz w:val="24"/>
                <w:szCs w:val="24"/>
              </w:rPr>
            </w:pPr>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r>
              <w:rPr>
                <w:rFonts w:ascii="Gill Sans MT" w:hAnsi="Gill Sans MT"/>
                <w:sz w:val="24"/>
                <w:szCs w:val="24"/>
              </w:rPr>
              <w:t>Interview</w:t>
            </w:r>
          </w:p>
        </w:tc>
      </w:tr>
      <w:tr w:rsidR="005D5EEE">
        <w:tc>
          <w:tcPr>
            <w:tcW w:w="4269" w:type="dxa"/>
          </w:tcPr>
          <w:p w:rsidR="005D5EEE" w:rsidRDefault="00F920C2">
            <w:pPr>
              <w:rPr>
                <w:rFonts w:cs="Arial"/>
                <w:szCs w:val="24"/>
              </w:rPr>
            </w:pPr>
            <w:r>
              <w:rPr>
                <w:rFonts w:cs="Arial"/>
                <w:szCs w:val="24"/>
              </w:rPr>
              <w:t>The ability to be creative, flexible and adaptable to the changing demands of the post</w:t>
            </w:r>
          </w:p>
          <w:p w:rsidR="005D5EEE" w:rsidRDefault="005D5EEE">
            <w:pPr>
              <w:rPr>
                <w:rFonts w:ascii="Gill Sans MT" w:hAnsi="Gill Sans MT"/>
                <w:sz w:val="24"/>
                <w:szCs w:val="24"/>
              </w:rPr>
            </w:pPr>
          </w:p>
        </w:tc>
        <w:tc>
          <w:tcPr>
            <w:tcW w:w="1201" w:type="dxa"/>
          </w:tcPr>
          <w:p w:rsidR="005D5EEE" w:rsidRDefault="00F920C2">
            <w:pPr>
              <w:rPr>
                <w:rFonts w:ascii="Gill Sans MT" w:hAnsi="Gill Sans MT"/>
                <w:sz w:val="24"/>
                <w:szCs w:val="24"/>
              </w:rPr>
            </w:pPr>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r>
              <w:rPr>
                <w:rFonts w:ascii="Gill Sans MT" w:hAnsi="Gill Sans MT"/>
                <w:sz w:val="24"/>
                <w:szCs w:val="24"/>
              </w:rPr>
              <w:t>Interview</w:t>
            </w:r>
          </w:p>
        </w:tc>
      </w:tr>
      <w:tr w:rsidR="005D5EEE">
        <w:tc>
          <w:tcPr>
            <w:tcW w:w="4269" w:type="dxa"/>
          </w:tcPr>
          <w:p w:rsidR="005D5EEE" w:rsidRDefault="00F920C2">
            <w:pPr>
              <w:rPr>
                <w:rFonts w:cs="Arial"/>
                <w:szCs w:val="24"/>
              </w:rPr>
            </w:pPr>
            <w:r>
              <w:rPr>
                <w:rFonts w:cs="Arial"/>
                <w:szCs w:val="24"/>
              </w:rPr>
              <w:t>Excellent IT skills including a good level of competence in Microsoft Office and the ability to quickly become familiar with the school’s Management Information System</w:t>
            </w:r>
          </w:p>
          <w:p w:rsidR="005D5EEE" w:rsidRDefault="005D5EEE">
            <w:pPr>
              <w:rPr>
                <w:rFonts w:ascii="Gill Sans MT" w:hAnsi="Gill Sans MT"/>
                <w:sz w:val="24"/>
                <w:szCs w:val="24"/>
              </w:rPr>
            </w:pPr>
          </w:p>
        </w:tc>
        <w:tc>
          <w:tcPr>
            <w:tcW w:w="1201" w:type="dxa"/>
          </w:tcPr>
          <w:p w:rsidR="005D5EEE" w:rsidRDefault="00F920C2">
            <w:pPr>
              <w:rPr>
                <w:rFonts w:ascii="Gill Sans MT" w:hAnsi="Gill Sans MT"/>
                <w:sz w:val="24"/>
                <w:szCs w:val="24"/>
              </w:rPr>
            </w:pPr>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r>
              <w:rPr>
                <w:rFonts w:ascii="Gill Sans MT" w:hAnsi="Gill Sans MT"/>
                <w:sz w:val="24"/>
                <w:szCs w:val="24"/>
              </w:rPr>
              <w:t>Interview</w:t>
            </w:r>
          </w:p>
        </w:tc>
      </w:tr>
      <w:tr w:rsidR="005D5EEE">
        <w:tc>
          <w:tcPr>
            <w:tcW w:w="4269" w:type="dxa"/>
            <w:shd w:val="clear" w:color="auto" w:fill="F2F2F2" w:themeFill="background1" w:themeFillShade="F2"/>
          </w:tcPr>
          <w:p w:rsidR="005D5EEE" w:rsidRDefault="00F920C2">
            <w:pPr>
              <w:rPr>
                <w:rFonts w:ascii="Gill Sans MT" w:hAnsi="Gill Sans MT"/>
                <w:b/>
                <w:sz w:val="24"/>
                <w:szCs w:val="24"/>
              </w:rPr>
            </w:pPr>
            <w:r>
              <w:rPr>
                <w:rFonts w:ascii="Gill Sans MT" w:hAnsi="Gill Sans MT"/>
                <w:b/>
                <w:sz w:val="24"/>
                <w:szCs w:val="24"/>
              </w:rPr>
              <w:t>Personal qualities</w:t>
            </w:r>
          </w:p>
        </w:tc>
        <w:tc>
          <w:tcPr>
            <w:tcW w:w="1201" w:type="dxa"/>
            <w:shd w:val="clear" w:color="auto" w:fill="F2F2F2" w:themeFill="background1" w:themeFillShade="F2"/>
          </w:tcPr>
          <w:p w:rsidR="005D5EEE" w:rsidRDefault="005D5EEE">
            <w:pPr>
              <w:rPr>
                <w:rFonts w:ascii="Gill Sans MT" w:hAnsi="Gill Sans MT"/>
                <w:sz w:val="24"/>
                <w:szCs w:val="24"/>
              </w:rPr>
            </w:pPr>
          </w:p>
        </w:tc>
        <w:tc>
          <w:tcPr>
            <w:tcW w:w="1281" w:type="dxa"/>
            <w:shd w:val="clear" w:color="auto" w:fill="F2F2F2" w:themeFill="background1" w:themeFillShade="F2"/>
          </w:tcPr>
          <w:p w:rsidR="005D5EEE" w:rsidRDefault="005D5EEE">
            <w:pPr>
              <w:rPr>
                <w:rFonts w:ascii="Gill Sans MT" w:hAnsi="Gill Sans MT"/>
                <w:sz w:val="24"/>
                <w:szCs w:val="24"/>
              </w:rPr>
            </w:pPr>
          </w:p>
        </w:tc>
        <w:tc>
          <w:tcPr>
            <w:tcW w:w="2742" w:type="dxa"/>
            <w:shd w:val="clear" w:color="auto" w:fill="F2F2F2" w:themeFill="background1" w:themeFillShade="F2"/>
          </w:tcPr>
          <w:p w:rsidR="005D5EEE" w:rsidRDefault="005D5EEE">
            <w:pPr>
              <w:rPr>
                <w:rFonts w:ascii="Gill Sans MT" w:hAnsi="Gill Sans MT"/>
                <w:sz w:val="24"/>
                <w:szCs w:val="24"/>
              </w:rPr>
            </w:pPr>
          </w:p>
        </w:tc>
      </w:tr>
      <w:tr w:rsidR="005D5EEE">
        <w:tc>
          <w:tcPr>
            <w:tcW w:w="4269" w:type="dxa"/>
          </w:tcPr>
          <w:p w:rsidR="005D5EEE" w:rsidRDefault="00F920C2">
            <w:pPr>
              <w:rPr>
                <w:rFonts w:ascii="Gill Sans MT" w:hAnsi="Gill Sans MT"/>
                <w:sz w:val="24"/>
                <w:szCs w:val="24"/>
              </w:rPr>
            </w:pPr>
            <w:r>
              <w:rPr>
                <w:rFonts w:ascii="Gill Sans MT" w:hAnsi="Gill Sans MT"/>
                <w:sz w:val="24"/>
                <w:szCs w:val="24"/>
              </w:rPr>
              <w:t>Integrity, honesty and consistency of approach and a respect for others</w:t>
            </w:r>
          </w:p>
        </w:tc>
        <w:tc>
          <w:tcPr>
            <w:tcW w:w="1201" w:type="dxa"/>
          </w:tcPr>
          <w:p w:rsidR="005D5EEE" w:rsidRDefault="00F920C2">
            <w:pPr>
              <w:rPr>
                <w:rFonts w:ascii="Gill Sans MT" w:hAnsi="Gill Sans MT"/>
                <w:sz w:val="24"/>
                <w:szCs w:val="24"/>
              </w:rPr>
            </w:pPr>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pPr>
              <w:rPr>
                <w:rFonts w:ascii="Gill Sans MT" w:hAnsi="Gill Sans MT"/>
                <w:sz w:val="24"/>
                <w:szCs w:val="24"/>
              </w:rPr>
            </w:pPr>
            <w:r>
              <w:rPr>
                <w:rFonts w:ascii="Gill Sans MT" w:hAnsi="Gill Sans MT"/>
                <w:sz w:val="24"/>
                <w:szCs w:val="24"/>
              </w:rPr>
              <w:t>Interview</w:t>
            </w:r>
          </w:p>
        </w:tc>
      </w:tr>
      <w:tr w:rsidR="005D5EEE">
        <w:tc>
          <w:tcPr>
            <w:tcW w:w="4269" w:type="dxa"/>
          </w:tcPr>
          <w:p w:rsidR="005D5EEE" w:rsidRDefault="00F920C2">
            <w:pPr>
              <w:rPr>
                <w:rFonts w:ascii="Gill Sans MT" w:hAnsi="Gill Sans MT"/>
                <w:sz w:val="24"/>
                <w:szCs w:val="24"/>
              </w:rPr>
            </w:pPr>
            <w:r>
              <w:rPr>
                <w:rFonts w:ascii="Gill Sans MT" w:hAnsi="Gill Sans MT"/>
                <w:sz w:val="24"/>
                <w:szCs w:val="24"/>
              </w:rPr>
              <w:t>Be able to lead by example</w:t>
            </w:r>
          </w:p>
        </w:tc>
        <w:tc>
          <w:tcPr>
            <w:tcW w:w="1201" w:type="dxa"/>
          </w:tcPr>
          <w:p w:rsidR="005D5EEE" w:rsidRDefault="00F920C2">
            <w:pPr>
              <w:rPr>
                <w:rFonts w:ascii="Gill Sans MT" w:hAnsi="Gill Sans MT"/>
                <w:sz w:val="24"/>
                <w:szCs w:val="24"/>
              </w:rPr>
            </w:pPr>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pPr>
              <w:rPr>
                <w:rFonts w:ascii="Gill Sans MT" w:hAnsi="Gill Sans MT"/>
                <w:sz w:val="24"/>
                <w:szCs w:val="24"/>
              </w:rPr>
            </w:pPr>
            <w:r>
              <w:rPr>
                <w:rFonts w:ascii="Gill Sans MT" w:hAnsi="Gill Sans MT"/>
                <w:sz w:val="24"/>
                <w:szCs w:val="24"/>
              </w:rPr>
              <w:t>Interview</w:t>
            </w:r>
          </w:p>
        </w:tc>
      </w:tr>
      <w:tr w:rsidR="005D5EEE">
        <w:tc>
          <w:tcPr>
            <w:tcW w:w="4269" w:type="dxa"/>
          </w:tcPr>
          <w:p w:rsidR="005D5EEE" w:rsidRDefault="00F920C2">
            <w:pPr>
              <w:rPr>
                <w:rFonts w:ascii="Gill Sans MT" w:hAnsi="Gill Sans MT"/>
                <w:sz w:val="24"/>
                <w:szCs w:val="24"/>
              </w:rPr>
            </w:pPr>
            <w:r>
              <w:rPr>
                <w:rFonts w:ascii="Gill Sans MT" w:hAnsi="Gill Sans MT"/>
                <w:sz w:val="24"/>
                <w:szCs w:val="24"/>
              </w:rPr>
              <w:t>Stamina to cope with the demands of the job</w:t>
            </w:r>
          </w:p>
        </w:tc>
        <w:tc>
          <w:tcPr>
            <w:tcW w:w="1201" w:type="dxa"/>
          </w:tcPr>
          <w:p w:rsidR="005D5EEE" w:rsidRDefault="00F920C2">
            <w:pPr>
              <w:rPr>
                <w:rFonts w:ascii="Gill Sans MT" w:hAnsi="Gill Sans MT"/>
                <w:sz w:val="24"/>
                <w:szCs w:val="24"/>
              </w:rPr>
            </w:pPr>
            <w:r>
              <w:rPr>
                <w:rFonts w:ascii="Gill Sans MT" w:hAnsi="Gill Sans MT"/>
                <w:sz w:val="24"/>
                <w:szCs w:val="24"/>
              </w:rPr>
              <w:t>√</w:t>
            </w:r>
          </w:p>
        </w:tc>
        <w:tc>
          <w:tcPr>
            <w:tcW w:w="1281" w:type="dxa"/>
          </w:tcPr>
          <w:p w:rsidR="005D5EEE" w:rsidRDefault="005D5EEE">
            <w:pPr>
              <w:rPr>
                <w:rFonts w:ascii="Gill Sans MT" w:hAnsi="Gill Sans MT"/>
                <w:sz w:val="24"/>
                <w:szCs w:val="24"/>
              </w:rPr>
            </w:pPr>
          </w:p>
        </w:tc>
        <w:tc>
          <w:tcPr>
            <w:tcW w:w="2742" w:type="dxa"/>
          </w:tcPr>
          <w:p w:rsidR="005D5EEE" w:rsidRDefault="00F920C2">
            <w:pPr>
              <w:rPr>
                <w:rFonts w:ascii="Gill Sans MT" w:hAnsi="Gill Sans MT"/>
                <w:sz w:val="24"/>
                <w:szCs w:val="24"/>
              </w:rPr>
            </w:pPr>
            <w:r>
              <w:rPr>
                <w:rFonts w:ascii="Gill Sans MT" w:hAnsi="Gill Sans MT"/>
                <w:sz w:val="24"/>
                <w:szCs w:val="24"/>
              </w:rPr>
              <w:t>Interview</w:t>
            </w:r>
          </w:p>
        </w:tc>
      </w:tr>
    </w:tbl>
    <w:p w:rsidR="005D5EEE" w:rsidRDefault="005D5EEE">
      <w:pPr>
        <w:rPr>
          <w:rFonts w:ascii="Calibri" w:hAnsi="Calibri"/>
          <w:b/>
        </w:rPr>
      </w:pPr>
    </w:p>
    <w:p w:rsidR="005D5EEE" w:rsidRDefault="00F920C2">
      <w:pPr>
        <w:ind w:left="567" w:right="708"/>
        <w:jc w:val="center"/>
        <w:rPr>
          <w:rFonts w:ascii="Gill Sans MT" w:hAnsi="Gill Sans MT"/>
          <w:sz w:val="24"/>
          <w:szCs w:val="28"/>
        </w:rPr>
      </w:pPr>
      <w:r>
        <w:rPr>
          <w:rFonts w:ascii="Gill Sans MT" w:hAnsi="Gill Sans MT"/>
          <w:sz w:val="24"/>
          <w:szCs w:val="28"/>
        </w:rPr>
        <w:t>If you require further information or wish to discuss any issues, please do get in touch with Louise Metcalfe, PA to the Headteacher</w:t>
      </w:r>
    </w:p>
    <w:p w:rsidR="005D5EEE" w:rsidRDefault="00F920C2">
      <w:pPr>
        <w:ind w:left="567" w:right="708"/>
        <w:jc w:val="center"/>
        <w:rPr>
          <w:rFonts w:ascii="Gill Sans MT" w:hAnsi="Gill Sans MT"/>
          <w:sz w:val="24"/>
          <w:szCs w:val="28"/>
        </w:rPr>
      </w:pPr>
      <w:r>
        <w:rPr>
          <w:rFonts w:ascii="Gill Sans MT" w:hAnsi="Gill Sans MT"/>
          <w:sz w:val="24"/>
          <w:szCs w:val="28"/>
        </w:rPr>
        <w:t>015396 20383</w:t>
      </w:r>
    </w:p>
    <w:p w:rsidR="005D5EEE" w:rsidRDefault="00F920C2">
      <w:pPr>
        <w:jc w:val="center"/>
        <w:rPr>
          <w:rFonts w:ascii="Gill Sans MT" w:hAnsi="Gill Sans MT"/>
          <w:sz w:val="24"/>
          <w:szCs w:val="28"/>
        </w:rPr>
      </w:pPr>
      <w:r>
        <w:rPr>
          <w:rFonts w:ascii="Gill Sans MT" w:hAnsi="Gill Sans MT"/>
          <w:sz w:val="24"/>
          <w:szCs w:val="28"/>
        </w:rPr>
        <w:t>office@settlebeck.org</w:t>
      </w:r>
    </w:p>
    <w:p w:rsidR="005D5EEE" w:rsidRDefault="005D5EEE">
      <w:pPr>
        <w:jc w:val="center"/>
        <w:rPr>
          <w:rFonts w:ascii="Gill Sans MT" w:hAnsi="Gill Sans MT"/>
          <w:sz w:val="28"/>
          <w:szCs w:val="28"/>
        </w:rPr>
      </w:pPr>
    </w:p>
    <w:p w:rsidR="005D5EEE" w:rsidRDefault="00D52A6A">
      <w:pPr>
        <w:spacing w:after="0"/>
        <w:ind w:left="2880" w:firstLine="720"/>
        <w:rPr>
          <w:rFonts w:ascii="Gill Sans MT" w:hAnsi="Gill Sans MT"/>
          <w:sz w:val="24"/>
          <w:szCs w:val="28"/>
        </w:rPr>
      </w:pPr>
      <w:hyperlink r:id="rId24" w:history="1">
        <w:r w:rsidR="00F920C2">
          <w:rPr>
            <w:rStyle w:val="Hyperlink"/>
            <w:rFonts w:ascii="Gill Sans MT" w:hAnsi="Gill Sans MT"/>
            <w:sz w:val="24"/>
            <w:szCs w:val="28"/>
          </w:rPr>
          <w:t>www.settlebeck.org</w:t>
        </w:r>
      </w:hyperlink>
    </w:p>
    <w:p w:rsidR="005D5EEE" w:rsidRDefault="00F920C2">
      <w:pPr>
        <w:spacing w:after="0"/>
        <w:jc w:val="center"/>
        <w:rPr>
          <w:rFonts w:ascii="Gill Sans MT" w:hAnsi="Gill Sans MT"/>
          <w:sz w:val="24"/>
          <w:szCs w:val="28"/>
        </w:rPr>
      </w:pPr>
      <w:r>
        <w:rPr>
          <w:rFonts w:ascii="Gill Sans MT" w:hAnsi="Gill Sans MT"/>
          <w:sz w:val="24"/>
          <w:szCs w:val="28"/>
        </w:rPr>
        <w:t>Twitter: @</w:t>
      </w:r>
      <w:proofErr w:type="spellStart"/>
      <w:r>
        <w:rPr>
          <w:rFonts w:ascii="Gill Sans MT" w:hAnsi="Gill Sans MT"/>
          <w:sz w:val="24"/>
          <w:szCs w:val="28"/>
        </w:rPr>
        <w:t>SettlebeckS</w:t>
      </w:r>
      <w:proofErr w:type="spellEnd"/>
    </w:p>
    <w:p w:rsidR="005D5EEE" w:rsidRDefault="00F920C2">
      <w:pPr>
        <w:spacing w:after="0"/>
        <w:jc w:val="center"/>
        <w:rPr>
          <w:rFonts w:ascii="Gill Sans MT" w:hAnsi="Gill Sans MT"/>
          <w:sz w:val="24"/>
          <w:szCs w:val="28"/>
        </w:rPr>
      </w:pPr>
      <w:r>
        <w:rPr>
          <w:rFonts w:ascii="Gill Sans MT" w:hAnsi="Gill Sans MT"/>
          <w:sz w:val="24"/>
          <w:szCs w:val="28"/>
        </w:rPr>
        <w:t>Facebook: Settlebeck School</w:t>
      </w:r>
    </w:p>
    <w:p w:rsidR="005D5EEE" w:rsidRDefault="005D5EEE">
      <w:pPr>
        <w:spacing w:after="0"/>
        <w:jc w:val="center"/>
        <w:rPr>
          <w:rFonts w:ascii="Gill Sans MT" w:hAnsi="Gill Sans MT"/>
          <w:sz w:val="28"/>
          <w:szCs w:val="28"/>
        </w:rPr>
      </w:pPr>
    </w:p>
    <w:sectPr w:rsidR="005D5EEE">
      <w:headerReference w:type="default" r:id="rId25"/>
      <w:pgSz w:w="11906" w:h="16838"/>
      <w:pgMar w:top="1276"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EEE" w:rsidRDefault="00F920C2">
      <w:pPr>
        <w:spacing w:after="0" w:line="240" w:lineRule="auto"/>
      </w:pPr>
      <w:r>
        <w:separator/>
      </w:r>
    </w:p>
  </w:endnote>
  <w:endnote w:type="continuationSeparator" w:id="0">
    <w:p w:rsidR="005D5EEE" w:rsidRDefault="00F92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ttrocento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EEE" w:rsidRDefault="00F920C2">
      <w:pPr>
        <w:spacing w:after="0" w:line="240" w:lineRule="auto"/>
      </w:pPr>
      <w:r>
        <w:separator/>
      </w:r>
    </w:p>
  </w:footnote>
  <w:footnote w:type="continuationSeparator" w:id="0">
    <w:p w:rsidR="005D5EEE" w:rsidRDefault="00F92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EEE" w:rsidRDefault="00F920C2">
    <w:pPr>
      <w:spacing w:after="0"/>
      <w:rPr>
        <w:color w:val="808080" w:themeColor="background1" w:themeShade="80"/>
        <w:sz w:val="48"/>
        <w:szCs w:val="90"/>
      </w:rPr>
    </w:pPr>
    <w:r>
      <w:rPr>
        <w:color w:val="808080" w:themeColor="background1" w:themeShade="80"/>
        <w:sz w:val="40"/>
        <w:szCs w:val="90"/>
      </w:rPr>
      <w:t>Application Pack</w:t>
    </w:r>
    <w:r>
      <w:rPr>
        <w:color w:val="808080" w:themeColor="background1" w:themeShade="80"/>
        <w:sz w:val="48"/>
        <w:szCs w:val="90"/>
      </w:rPr>
      <w:tab/>
    </w:r>
    <w:r>
      <w:rPr>
        <w:color w:val="808080" w:themeColor="background1" w:themeShade="80"/>
        <w:sz w:val="48"/>
        <w:szCs w:val="90"/>
      </w:rPr>
      <w:tab/>
    </w:r>
    <w:r>
      <w:rPr>
        <w:color w:val="808080" w:themeColor="background1" w:themeShade="80"/>
        <w:sz w:val="48"/>
        <w:szCs w:val="90"/>
      </w:rPr>
      <w:tab/>
    </w:r>
    <w:r>
      <w:rPr>
        <w:color w:val="808080" w:themeColor="background1" w:themeShade="80"/>
        <w:sz w:val="48"/>
        <w:szCs w:val="90"/>
      </w:rPr>
      <w:tab/>
    </w:r>
    <w:r>
      <w:rPr>
        <w:b/>
        <w:noProof/>
        <w:sz w:val="56"/>
        <w:lang w:eastAsia="en-GB"/>
      </w:rPr>
      <w:drawing>
        <wp:inline distT="0" distB="0" distL="0" distR="0">
          <wp:extent cx="1524000" cy="531357"/>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599235" cy="557589"/>
                  </a:xfrm>
                  <a:prstGeom prst="rect">
                    <a:avLst/>
                  </a:prstGeom>
                </pic:spPr>
              </pic:pic>
            </a:graphicData>
          </a:graphic>
        </wp:inline>
      </w:drawing>
    </w:r>
  </w:p>
  <w:p w:rsidR="005D5EEE" w:rsidRDefault="00F920C2">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80A8C"/>
    <w:multiLevelType w:val="hybridMultilevel"/>
    <w:tmpl w:val="E9CE2D7A"/>
    <w:lvl w:ilvl="0" w:tplc="F6107988">
      <w:numFmt w:val="bullet"/>
      <w:lvlText w:val="•"/>
      <w:lvlJc w:val="left"/>
      <w:pPr>
        <w:ind w:left="1080" w:hanging="72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75B28"/>
    <w:multiLevelType w:val="hybridMultilevel"/>
    <w:tmpl w:val="BFA4B0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AE32EF3"/>
    <w:multiLevelType w:val="hybridMultilevel"/>
    <w:tmpl w:val="A6EE908A"/>
    <w:lvl w:ilvl="0" w:tplc="08090001">
      <w:start w:val="1"/>
      <w:numFmt w:val="bullet"/>
      <w:lvlText w:val=""/>
      <w:lvlJc w:val="left"/>
      <w:pPr>
        <w:ind w:left="513" w:hanging="360"/>
      </w:pPr>
      <w:rPr>
        <w:rFonts w:ascii="Symbol" w:hAnsi="Symbol" w:hint="default"/>
      </w:rPr>
    </w:lvl>
    <w:lvl w:ilvl="1" w:tplc="08090003">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 w15:restartNumberingAfterBreak="0">
    <w:nsid w:val="1BBA58B3"/>
    <w:multiLevelType w:val="multilevel"/>
    <w:tmpl w:val="3AC8777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2D89277E"/>
    <w:multiLevelType w:val="hybridMultilevel"/>
    <w:tmpl w:val="A3B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4B6F20"/>
    <w:multiLevelType w:val="hybridMultilevel"/>
    <w:tmpl w:val="D7BE29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9162CC"/>
    <w:multiLevelType w:val="hybridMultilevel"/>
    <w:tmpl w:val="E30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DC73D6"/>
    <w:multiLevelType w:val="hybridMultilevel"/>
    <w:tmpl w:val="6A8E2F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3E7261"/>
    <w:multiLevelType w:val="hybridMultilevel"/>
    <w:tmpl w:val="8ECEE990"/>
    <w:lvl w:ilvl="0" w:tplc="4AF629B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CC373F"/>
    <w:multiLevelType w:val="hybridMultilevel"/>
    <w:tmpl w:val="2F008236"/>
    <w:lvl w:ilvl="0" w:tplc="F4E4941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6201E3"/>
    <w:multiLevelType w:val="hybridMultilevel"/>
    <w:tmpl w:val="3C5CE26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1" w15:restartNumberingAfterBreak="0">
    <w:nsid w:val="5B411EB5"/>
    <w:multiLevelType w:val="hybridMultilevel"/>
    <w:tmpl w:val="9E0484E2"/>
    <w:lvl w:ilvl="0" w:tplc="4AF629B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6839D7"/>
    <w:multiLevelType w:val="hybridMultilevel"/>
    <w:tmpl w:val="6C22E5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292F89"/>
    <w:multiLevelType w:val="hybridMultilevel"/>
    <w:tmpl w:val="BA722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8D6E87"/>
    <w:multiLevelType w:val="hybridMultilevel"/>
    <w:tmpl w:val="02CE09A2"/>
    <w:lvl w:ilvl="0" w:tplc="F6107988">
      <w:numFmt w:val="bullet"/>
      <w:lvlText w:val="•"/>
      <w:lvlJc w:val="left"/>
      <w:pPr>
        <w:ind w:left="1080" w:hanging="72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
  </w:num>
  <w:num w:numId="4">
    <w:abstractNumId w:val="2"/>
  </w:num>
  <w:num w:numId="5">
    <w:abstractNumId w:val="12"/>
  </w:num>
  <w:num w:numId="6">
    <w:abstractNumId w:val="7"/>
  </w:num>
  <w:num w:numId="7">
    <w:abstractNumId w:val="5"/>
  </w:num>
  <w:num w:numId="8">
    <w:abstractNumId w:val="14"/>
  </w:num>
  <w:num w:numId="9">
    <w:abstractNumId w:val="0"/>
  </w:num>
  <w:num w:numId="10">
    <w:abstractNumId w:val="13"/>
  </w:num>
  <w:num w:numId="11">
    <w:abstractNumId w:val="3"/>
  </w:num>
  <w:num w:numId="12">
    <w:abstractNumId w:val="1"/>
  </w:num>
  <w:num w:numId="13">
    <w:abstractNumId w:val="6"/>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GB" w:vendorID="64" w:dllVersion="4096" w:nlCheck="1" w:checkStyle="0"/>
  <w:activeWritingStyle w:appName="MSWord" w:lang="en-GB"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EEE"/>
    <w:rsid w:val="002F4130"/>
    <w:rsid w:val="003C314D"/>
    <w:rsid w:val="005D5EEE"/>
    <w:rsid w:val="00CC0386"/>
    <w:rsid w:val="00D52A6A"/>
    <w:rsid w:val="00F920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89B87"/>
  <w15:chartTrackingRefBased/>
  <w15:docId w15:val="{1347F68E-F21F-41FF-BF4F-C2CE4D205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pPr>
      <w:keepNext/>
      <w:spacing w:after="0" w:line="240" w:lineRule="auto"/>
      <w:outlineLvl w:val="1"/>
    </w:pPr>
    <w:rPr>
      <w:rFonts w:ascii="Arial" w:eastAsia="Times New Roman" w:hAnsi="Arial" w:cs="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rPr>
      <w:rFonts w:ascii="Arial" w:eastAsia="Times New Roman" w:hAnsi="Arial" w:cs="Times New Roman"/>
      <w:szCs w:val="20"/>
      <w:u w:val="single"/>
    </w:rPr>
  </w:style>
  <w:style w:type="paragraph" w:styleId="BodyText">
    <w:name w:val="Body Text"/>
    <w:basedOn w:val="Normal"/>
    <w:link w:val="BodyTextChar"/>
    <w:pPr>
      <w:spacing w:after="0" w:line="240" w:lineRule="auto"/>
      <w:jc w:val="both"/>
    </w:pPr>
    <w:rPr>
      <w:rFonts w:ascii="Arial" w:eastAsia="Times New Roman" w:hAnsi="Arial" w:cs="Times New Roman"/>
      <w:szCs w:val="20"/>
    </w:rPr>
  </w:style>
  <w:style w:type="character" w:customStyle="1" w:styleId="BodyTextChar">
    <w:name w:val="Body Text Char"/>
    <w:basedOn w:val="DefaultParagraphFont"/>
    <w:link w:val="BodyText"/>
    <w:rPr>
      <w:rFonts w:ascii="Arial" w:eastAsia="Times New Roman" w:hAnsi="Arial" w:cs="Times New Roman"/>
      <w:szCs w:val="20"/>
    </w:rPr>
  </w:style>
  <w:style w:type="paragraph" w:styleId="Subtitle">
    <w:name w:val="Subtitle"/>
    <w:basedOn w:val="Normal"/>
    <w:link w:val="SubtitleChar"/>
    <w:qFormat/>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Pr>
      <w:rFonts w:ascii="Arial" w:eastAsia="Times New Roman" w:hAnsi="Arial" w:cs="Times New Roman"/>
      <w:b/>
      <w:sz w:val="28"/>
      <w:szCs w:val="2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basedOn w:val="DefaultParagraphFont"/>
    <w:link w:val="ListParagraph"/>
    <w:uiPriority w:val="34"/>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tcalfel@settlebeck.org" TargetMode="External"/><Relationship Id="rId24" Type="http://schemas.openxmlformats.org/officeDocument/2006/relationships/hyperlink" Target="http://www.settlebeck.org"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www.settlebeck.org"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1936</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Campbell</dc:creator>
  <cp:keywords/>
  <dc:description/>
  <cp:lastModifiedBy>Louise Metcalfe</cp:lastModifiedBy>
  <cp:revision>4</cp:revision>
  <cp:lastPrinted>2022-05-03T12:08:00Z</cp:lastPrinted>
  <dcterms:created xsi:type="dcterms:W3CDTF">2023-04-24T08:21:00Z</dcterms:created>
  <dcterms:modified xsi:type="dcterms:W3CDTF">2023-04-24T09:56:00Z</dcterms:modified>
</cp:coreProperties>
</file>